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7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82"/>
      </w:tblGrid>
      <w:tr w:rsidR="002A1953" w:rsidRPr="002A1953" w14:paraId="66DC6B13" w14:textId="77777777" w:rsidTr="00C53861">
        <w:tc>
          <w:tcPr>
            <w:tcW w:w="4395" w:type="dxa"/>
          </w:tcPr>
          <w:p w14:paraId="080CBDB9" w14:textId="77777777" w:rsidR="00885B7E" w:rsidRPr="002A1953" w:rsidRDefault="00885B7E" w:rsidP="00C53861">
            <w:pPr>
              <w:jc w:val="center"/>
            </w:pPr>
            <w:r w:rsidRPr="002A1953">
              <w:t>ỦY BAN NHÂN DÂN</w:t>
            </w:r>
          </w:p>
          <w:p w14:paraId="6BD70C3D" w14:textId="77777777" w:rsidR="00885B7E" w:rsidRPr="002A1953" w:rsidRDefault="00885B7E" w:rsidP="00C53861">
            <w:pPr>
              <w:jc w:val="center"/>
            </w:pPr>
            <w:r w:rsidRPr="002A1953">
              <w:t>THÀNH PHỐ HỒ CHÍ MINH</w:t>
            </w:r>
          </w:p>
          <w:p w14:paraId="33FD7C8B" w14:textId="77777777" w:rsidR="00885B7E" w:rsidRPr="002A1953" w:rsidRDefault="00885B7E" w:rsidP="00C53861">
            <w:pPr>
              <w:jc w:val="center"/>
              <w:rPr>
                <w:b/>
                <w:bCs/>
                <w:sz w:val="28"/>
                <w:szCs w:val="28"/>
              </w:rPr>
            </w:pPr>
            <w:r w:rsidRPr="002A1953">
              <w:rPr>
                <w:b/>
                <w:bCs/>
                <w:sz w:val="28"/>
                <w:szCs w:val="28"/>
              </w:rPr>
              <w:t>SỞ GIÁO DỤC VÀ ĐÀO TẠO</w:t>
            </w:r>
          </w:p>
        </w:tc>
        <w:tc>
          <w:tcPr>
            <w:tcW w:w="5982" w:type="dxa"/>
          </w:tcPr>
          <w:p w14:paraId="1E9FA80E" w14:textId="77777777" w:rsidR="00885B7E" w:rsidRPr="002A1953" w:rsidRDefault="00885B7E" w:rsidP="00C53861">
            <w:pPr>
              <w:ind w:right="312"/>
              <w:jc w:val="center"/>
              <w:rPr>
                <w:b/>
                <w:bCs/>
              </w:rPr>
            </w:pPr>
            <w:r w:rsidRPr="002A1953">
              <w:rPr>
                <w:b/>
                <w:bCs/>
              </w:rPr>
              <w:t>CỘNG HOÀ XÃ HỘI CHỦ NGHĨA VIỆT NAM</w:t>
            </w:r>
          </w:p>
          <w:p w14:paraId="6DFEE678" w14:textId="77777777" w:rsidR="00885B7E" w:rsidRPr="002A1953" w:rsidRDefault="00885B7E" w:rsidP="00C53861">
            <w:pPr>
              <w:jc w:val="center"/>
              <w:rPr>
                <w:sz w:val="28"/>
                <w:szCs w:val="28"/>
              </w:rPr>
            </w:pPr>
            <w:r w:rsidRPr="002A1953">
              <w:rPr>
                <w:b/>
                <w:bCs/>
                <w:noProof/>
                <w:sz w:val="28"/>
                <w:szCs w:val="28"/>
              </w:rPr>
              <mc:AlternateContent>
                <mc:Choice Requires="wps">
                  <w:drawing>
                    <wp:anchor distT="0" distB="0" distL="114300" distR="114300" simplePos="0" relativeHeight="251659264" behindDoc="0" locked="0" layoutInCell="1" allowOverlap="1" wp14:anchorId="31049DE2" wp14:editId="1929A2BF">
                      <wp:simplePos x="0" y="0"/>
                      <wp:positionH relativeFrom="column">
                        <wp:posOffset>792480</wp:posOffset>
                      </wp:positionH>
                      <wp:positionV relativeFrom="paragraph">
                        <wp:posOffset>252094</wp:posOffset>
                      </wp:positionV>
                      <wp:extent cx="2073910" cy="9525"/>
                      <wp:effectExtent l="0" t="0" r="21590" b="28575"/>
                      <wp:wrapNone/>
                      <wp:docPr id="4" name="Straight Connector 4"/>
                      <wp:cNvGraphicFramePr/>
                      <a:graphic xmlns:a="http://schemas.openxmlformats.org/drawingml/2006/main">
                        <a:graphicData uri="http://schemas.microsoft.com/office/word/2010/wordprocessingShape">
                          <wps:wsp>
                            <wps:cNvCnPr/>
                            <wps:spPr>
                              <a:xfrm flipV="1">
                                <a:off x="0" y="0"/>
                                <a:ext cx="207391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6E128"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9.85pt" to="225.7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H6pgEAAJUDAAAOAAAAZHJzL2Uyb0RvYy54bWysU8tu2zAQvAfIPxC815JdpE0EyzkkSC5F&#10;G+R1Z6ilRZTkEiRryX/fJWUrQdoCRdELwcfO7M7scn05WsN2EKJG1/LlouYMnMROu23Lnx5vPpxz&#10;FpNwnTDooOV7iPxyc3qyHnwDK+zRdBAYkbjYDL7lfUq+qaooe7AiLtCDo0eFwYpEx7CtuiAGYrem&#10;WtX1p2rA0PmAEmKk2+vpkW8Kv1Ig0zelIiRmWk61pbKGsr7ktdqsRbMNwvdaHsoQ/1CFFdpR0pnq&#10;WiTBfgT9C5XVMmBElRYSbYVKaQlFA6lZ1u/UPPTCQ9FC5kQ/2xT/H638urtyd4FsGHxsor8LWcWo&#10;gmXKaP9MPS26qFI2Ftv2s20wJibpclV//nixJHclvV2crc6yq9XEktl8iOkW0LK8abnRLosSjdh9&#10;iWkKPYYQ7rWOskt7AznYuHtQTHeUb6qojAhcmcB2gprbfV8e0pbIDFHamBlUl5R/BB1iMwzK2Pwt&#10;cI4uGdGlGWi1w/C7rGk8lqqm+KPqSWuW/YLdvnSl2EG9L4Ye5jQP19tzgb/+ps1PAAAA//8DAFBL&#10;AwQUAAYACAAAACEAnbKPL90AAAAJAQAADwAAAGRycy9kb3ducmV2LnhtbEyPwU7DMBBE70j8g7VI&#10;3KiTNLQlxKmgEuLSSwsf4MbbOCJeR7Hbun/f5QS3Gc1o9m29Tm4QZ5xC70lBPstAILXe9NQp+P76&#10;eFqBCFGT0YMnVHDFAOvm/q7WlfEX2uF5HzvBIxQqrcDGOFZShtai02HmRyTOjn5yOrKdOmkmfeFx&#10;N8giyxbS6Z74gtUjbiy2P/uTU+A2n8ut361S2obJhPfjPFpHSj0+pLdXEBFT/CvDLz6jQ8NMB38i&#10;E8TAvigZPSqYvyxBcKF8zksQBxZ5AbKp5f8PmhsAAAD//wMAUEsBAi0AFAAGAAgAAAAhALaDOJL+&#10;AAAA4QEAABMAAAAAAAAAAAAAAAAAAAAAAFtDb250ZW50X1R5cGVzXS54bWxQSwECLQAUAAYACAAA&#10;ACEAOP0h/9YAAACUAQAACwAAAAAAAAAAAAAAAAAvAQAAX3JlbHMvLnJlbHNQSwECLQAUAAYACAAA&#10;ACEA3Veh+qYBAACVAwAADgAAAAAAAAAAAAAAAAAuAgAAZHJzL2Uyb0RvYy54bWxQSwECLQAUAAYA&#10;CAAAACEAnbKPL90AAAAJAQAADwAAAAAAAAAAAAAAAAAABAAAZHJzL2Rvd25yZXYueG1sUEsFBgAA&#10;AAAEAAQA8wAAAAoFAAAAAA==&#10;" strokecolor="black [3200]" strokeweight="1pt">
                      <v:stroke joinstyle="miter"/>
                    </v:line>
                  </w:pict>
                </mc:Fallback>
              </mc:AlternateContent>
            </w:r>
            <w:r w:rsidRPr="002A1953">
              <w:rPr>
                <w:b/>
                <w:bCs/>
                <w:sz w:val="28"/>
                <w:szCs w:val="28"/>
              </w:rPr>
              <w:t>Độc lập - Tự do - Hạnh phúc</w:t>
            </w:r>
          </w:p>
        </w:tc>
      </w:tr>
    </w:tbl>
    <w:p w14:paraId="5FFD76E5" w14:textId="42D40F22" w:rsidR="0001413B" w:rsidRPr="002A1953" w:rsidRDefault="001A4362">
      <w:pPr>
        <w:rPr>
          <w:lang w:val="en-US"/>
        </w:rPr>
      </w:pPr>
      <w:r w:rsidRPr="002A1953">
        <w:rPr>
          <w:noProof/>
          <w:lang w:val="en-US"/>
        </w:rPr>
        <mc:AlternateContent>
          <mc:Choice Requires="wps">
            <w:drawing>
              <wp:anchor distT="0" distB="0" distL="114300" distR="114300" simplePos="0" relativeHeight="251660288" behindDoc="0" locked="0" layoutInCell="1" allowOverlap="1" wp14:anchorId="5C5561F8" wp14:editId="4AA07ED0">
                <wp:simplePos x="0" y="0"/>
                <wp:positionH relativeFrom="column">
                  <wp:posOffset>457200</wp:posOffset>
                </wp:positionH>
                <wp:positionV relativeFrom="paragraph">
                  <wp:posOffset>28651</wp:posOffset>
                </wp:positionV>
                <wp:extent cx="1139588" cy="0"/>
                <wp:effectExtent l="0" t="0" r="0" b="0"/>
                <wp:wrapNone/>
                <wp:docPr id="1769880662" name="Straight Connector 1"/>
                <wp:cNvGraphicFramePr/>
                <a:graphic xmlns:a="http://schemas.openxmlformats.org/drawingml/2006/main">
                  <a:graphicData uri="http://schemas.microsoft.com/office/word/2010/wordprocessingShape">
                    <wps:wsp>
                      <wps:cNvCnPr/>
                      <wps:spPr>
                        <a:xfrm>
                          <a:off x="0" y="0"/>
                          <a:ext cx="1139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5803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pt,2.25pt" to="125.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80mQEAAIgDAAAOAAAAZHJzL2Uyb0RvYy54bWysU01P3DAQvSPxHyzfu0moWkG0WQ4geqla&#10;VOAHGGe8sbA9lu1usv++Y+9uFkGFEOLi+OO9N/NmJsvLyRq2gRA1uo43i5ozcBJ77dYdf7i/+XLO&#10;WUzC9cKgg45vIfLL1enJcvQtnOGApofASMTFdvQdH1LybVVFOYAVcYEeHD0qDFYkOoZ11Qcxkro1&#10;1Vldf69GDL0PKCFGur3ePfJV0VcKZPqtVITETMcpt1TWUNbHvFarpWjXQfhBy30a4gNZWKEdBZ2l&#10;rkUS7G/Qr6SslgEjqrSQaCtUSksoHshNU79wczcID8ULFSf6uUzx82Tlr82Vuw1UhtHHNvrbkF1M&#10;Ktj8pfzYVIq1nYsFU2KSLpvm68W3c2qvPLxVR6IPMf0AtCxvOm60yz5EKzY/Y6JgBD1A6HAMXXZp&#10;ayCDjfsDiuk+ByvsMhVwZQLbCOpn/9Tk/pFWQWaK0sbMpPpt0h6baVAm5b3EGV0ioksz0WqH4X9R&#10;03RIVe3wB9c7r9n2I/bb0ohSDmp3cbYfzTxPz8+FfvyBVv8AAAD//wMAUEsDBBQABgAIAAAAIQAa&#10;3EpF2QAAAAYBAAAPAAAAZHJzL2Rvd25yZXYueG1sTI/BTsMwEETvSPyDtUhcEHUaKKnSOFWE1A+g&#10;7YHjNl7iqPY6xG4a/h7DBW4zmtXM22o7OysmGkPvWcFykYEgbr3uuVNwPOwe1yBCRNZoPZOCLwqw&#10;rW9vKiy1v/IbTfvYiVTCoUQFJsahlDK0hhyGhR+IU/bhR4cx2bGTesRrKndW5ln2Ih32nBYMDvRq&#10;qD3vL07B4b0gbR5sM+Fno7l7Ove7IlPq/m5uNiAizfHvGH7wEzrUienkL6yDsAqKPL0SFTyvQKQ4&#10;Xy2TOP16WVfyP379DQAA//8DAFBLAQItABQABgAIAAAAIQC2gziS/gAAAOEBAAATAAAAAAAAAAAA&#10;AAAAAAAAAABbQ29udGVudF9UeXBlc10ueG1sUEsBAi0AFAAGAAgAAAAhADj9If/WAAAAlAEAAAsA&#10;AAAAAAAAAAAAAAAALwEAAF9yZWxzLy5yZWxzUEsBAi0AFAAGAAgAAAAhAIJwrzSZAQAAiAMAAA4A&#10;AAAAAAAAAAAAAAAALgIAAGRycy9lMm9Eb2MueG1sUEsBAi0AFAAGAAgAAAAhABrcSkXZAAAABgEA&#10;AA8AAAAAAAAAAAAAAAAA8wMAAGRycy9kb3ducmV2LnhtbFBLBQYAAAAABAAEAPMAAAD5BAAAAAA=&#10;" strokecolor="black [3200]" strokeweight="1pt">
                <v:stroke joinstyle="miter"/>
              </v:line>
            </w:pict>
          </mc:Fallback>
        </mc:AlternateContent>
      </w:r>
    </w:p>
    <w:p w14:paraId="377E8090" w14:textId="170F4920" w:rsidR="00885B7E" w:rsidRPr="002A1953" w:rsidRDefault="00885B7E" w:rsidP="00885B7E">
      <w:pPr>
        <w:jc w:val="center"/>
        <w:rPr>
          <w:rFonts w:ascii="Times New Roman" w:hAnsi="Times New Roman" w:cs="Times New Roman"/>
          <w:b/>
          <w:bCs/>
          <w:sz w:val="28"/>
          <w:szCs w:val="28"/>
          <w:lang w:val="en-US"/>
        </w:rPr>
      </w:pPr>
      <w:r w:rsidRPr="002A1953">
        <w:rPr>
          <w:rFonts w:ascii="Times New Roman" w:hAnsi="Times New Roman" w:cs="Times New Roman"/>
          <w:b/>
          <w:bCs/>
          <w:sz w:val="28"/>
          <w:szCs w:val="28"/>
          <w:lang w:val="en-US"/>
        </w:rPr>
        <w:t>LỊCH TẬP HUẤN</w:t>
      </w:r>
    </w:p>
    <w:p w14:paraId="4EA6E1CF" w14:textId="48FCD46F" w:rsidR="00C727F7" w:rsidRPr="002A1953" w:rsidRDefault="00C727F7" w:rsidP="00885B7E">
      <w:pPr>
        <w:jc w:val="center"/>
        <w:rPr>
          <w:rFonts w:ascii="Times New Roman" w:hAnsi="Times New Roman" w:cs="Times New Roman"/>
          <w:b/>
          <w:bCs/>
          <w:sz w:val="28"/>
          <w:szCs w:val="28"/>
          <w:lang w:val="en-US"/>
        </w:rPr>
      </w:pPr>
      <w:r w:rsidRPr="002A1953">
        <w:rPr>
          <w:rFonts w:ascii="Times New Roman" w:hAnsi="Times New Roman" w:cs="Times New Roman"/>
          <w:b/>
          <w:bCs/>
          <w:sz w:val="28"/>
          <w:szCs w:val="28"/>
          <w:lang w:val="en-US"/>
        </w:rPr>
        <w:t xml:space="preserve">Các </w:t>
      </w:r>
      <w:r w:rsidR="00537BEF" w:rsidRPr="002A1953">
        <w:rPr>
          <w:rFonts w:ascii="Times New Roman" w:hAnsi="Times New Roman" w:cs="Times New Roman"/>
          <w:b/>
          <w:bCs/>
          <w:sz w:val="28"/>
          <w:szCs w:val="28"/>
          <w:lang w:val="en-US"/>
        </w:rPr>
        <w:t xml:space="preserve">văn bản </w:t>
      </w:r>
      <w:r w:rsidRPr="002A1953">
        <w:rPr>
          <w:rFonts w:ascii="Times New Roman" w:hAnsi="Times New Roman" w:cs="Times New Roman"/>
          <w:b/>
          <w:bCs/>
          <w:sz w:val="28"/>
          <w:szCs w:val="28"/>
          <w:lang w:val="en-US"/>
        </w:rPr>
        <w:t xml:space="preserve">quy phạm </w:t>
      </w:r>
      <w:r w:rsidR="00537BEF" w:rsidRPr="002A1953">
        <w:rPr>
          <w:rFonts w:ascii="Times New Roman" w:hAnsi="Times New Roman" w:cs="Times New Roman"/>
          <w:b/>
          <w:bCs/>
          <w:sz w:val="28"/>
          <w:szCs w:val="28"/>
          <w:lang w:val="en-US"/>
        </w:rPr>
        <w:t xml:space="preserve">pháp luật </w:t>
      </w:r>
      <w:r w:rsidRPr="002A1953">
        <w:rPr>
          <w:rFonts w:ascii="Times New Roman" w:hAnsi="Times New Roman" w:cs="Times New Roman"/>
          <w:b/>
          <w:bCs/>
          <w:sz w:val="28"/>
          <w:szCs w:val="28"/>
          <w:lang w:val="en-US"/>
        </w:rPr>
        <w:t>liên quan đến công tác Phòng cháy</w:t>
      </w:r>
      <w:r w:rsidR="00A5490F">
        <w:rPr>
          <w:rFonts w:ascii="Times New Roman" w:hAnsi="Times New Roman" w:cs="Times New Roman"/>
          <w:b/>
          <w:bCs/>
          <w:sz w:val="28"/>
          <w:szCs w:val="28"/>
          <w:lang w:val="en-US"/>
        </w:rPr>
        <w:br/>
      </w:r>
      <w:r w:rsidRPr="002A1953">
        <w:rPr>
          <w:rFonts w:ascii="Times New Roman" w:hAnsi="Times New Roman" w:cs="Times New Roman"/>
          <w:b/>
          <w:bCs/>
          <w:sz w:val="28"/>
          <w:szCs w:val="28"/>
          <w:lang w:val="en-US"/>
        </w:rPr>
        <w:t xml:space="preserve">chữa cháy và cứu nạn, cứu hộ đối với các cơ sở giáo dục ngoài công lập </w:t>
      </w:r>
      <w:r w:rsidR="00537BEF" w:rsidRPr="002A1953">
        <w:rPr>
          <w:rFonts w:ascii="Times New Roman" w:hAnsi="Times New Roman" w:cs="Times New Roman"/>
          <w:b/>
          <w:bCs/>
          <w:sz w:val="28"/>
          <w:szCs w:val="28"/>
          <w:lang w:val="en-US"/>
        </w:rPr>
        <w:br/>
      </w:r>
      <w:r w:rsidRPr="002A1953">
        <w:rPr>
          <w:rFonts w:ascii="Times New Roman" w:hAnsi="Times New Roman" w:cs="Times New Roman"/>
          <w:b/>
          <w:bCs/>
          <w:sz w:val="28"/>
          <w:szCs w:val="28"/>
          <w:lang w:val="en-US"/>
        </w:rPr>
        <w:t xml:space="preserve">trên địa bàn thành phố </w:t>
      </w:r>
      <w:r w:rsidR="00AD68C1" w:rsidRPr="002A1953">
        <w:rPr>
          <w:rFonts w:ascii="Times New Roman" w:hAnsi="Times New Roman" w:cs="Times New Roman"/>
          <w:b/>
          <w:bCs/>
          <w:sz w:val="28"/>
          <w:szCs w:val="28"/>
          <w:lang w:val="en-US"/>
        </w:rPr>
        <w:t>năm 2025</w:t>
      </w:r>
    </w:p>
    <w:p w14:paraId="488D61E9" w14:textId="03A4F2EE" w:rsidR="00885B7E" w:rsidRPr="002A1953" w:rsidRDefault="00885B7E" w:rsidP="00885B7E">
      <w:pPr>
        <w:jc w:val="center"/>
        <w:rPr>
          <w:rFonts w:ascii="Times New Roman" w:hAnsi="Times New Roman" w:cs="Times New Roman"/>
          <w:i/>
          <w:iCs/>
          <w:sz w:val="26"/>
          <w:szCs w:val="26"/>
          <w:lang w:val="en-US"/>
        </w:rPr>
      </w:pPr>
      <w:r w:rsidRPr="002A1953">
        <w:rPr>
          <w:rFonts w:ascii="Times New Roman" w:hAnsi="Times New Roman" w:cs="Times New Roman"/>
          <w:i/>
          <w:iCs/>
          <w:sz w:val="26"/>
          <w:szCs w:val="26"/>
          <w:lang w:val="en-US"/>
        </w:rPr>
        <w:t xml:space="preserve">(ban hành </w:t>
      </w:r>
      <w:r w:rsidR="000E1FD3" w:rsidRPr="002A1953">
        <w:rPr>
          <w:rFonts w:ascii="Times New Roman" w:hAnsi="Times New Roman" w:cs="Times New Roman"/>
          <w:i/>
          <w:iCs/>
          <w:sz w:val="26"/>
          <w:szCs w:val="26"/>
          <w:lang w:val="en-US"/>
        </w:rPr>
        <w:t>kèm</w:t>
      </w:r>
      <w:r w:rsidRPr="002A1953">
        <w:rPr>
          <w:rFonts w:ascii="Times New Roman" w:hAnsi="Times New Roman" w:cs="Times New Roman"/>
          <w:i/>
          <w:iCs/>
          <w:sz w:val="26"/>
          <w:szCs w:val="26"/>
          <w:lang w:val="en-US"/>
        </w:rPr>
        <w:t xml:space="preserve"> </w:t>
      </w:r>
      <w:r w:rsidR="00BE148F" w:rsidRPr="002A1953">
        <w:rPr>
          <w:rFonts w:ascii="Times New Roman" w:hAnsi="Times New Roman" w:cs="Times New Roman"/>
          <w:i/>
          <w:iCs/>
          <w:sz w:val="26"/>
          <w:szCs w:val="26"/>
          <w:lang w:val="en-US"/>
        </w:rPr>
        <w:t xml:space="preserve">Kế hoạch </w:t>
      </w:r>
      <w:r w:rsidRPr="002A1953">
        <w:rPr>
          <w:rFonts w:ascii="Times New Roman" w:hAnsi="Times New Roman" w:cs="Times New Roman"/>
          <w:i/>
          <w:iCs/>
          <w:sz w:val="26"/>
          <w:szCs w:val="26"/>
          <w:lang w:val="en-US"/>
        </w:rPr>
        <w:t xml:space="preserve">số </w:t>
      </w:r>
      <w:r w:rsidR="001C0437">
        <w:rPr>
          <w:rFonts w:ascii="Times New Roman" w:hAnsi="Times New Roman" w:cs="Times New Roman"/>
          <w:i/>
          <w:iCs/>
          <w:sz w:val="26"/>
          <w:szCs w:val="26"/>
          <w:lang w:val="en-US"/>
        </w:rPr>
        <w:t>1110</w:t>
      </w:r>
      <w:r w:rsidRPr="002A1953">
        <w:rPr>
          <w:rFonts w:ascii="Times New Roman" w:hAnsi="Times New Roman" w:cs="Times New Roman"/>
          <w:i/>
          <w:iCs/>
          <w:sz w:val="26"/>
          <w:szCs w:val="26"/>
          <w:lang w:val="en-US"/>
        </w:rPr>
        <w:t>/</w:t>
      </w:r>
      <w:r w:rsidR="00BE148F" w:rsidRPr="002A1953">
        <w:rPr>
          <w:rFonts w:ascii="Times New Roman" w:hAnsi="Times New Roman" w:cs="Times New Roman"/>
          <w:i/>
          <w:iCs/>
          <w:sz w:val="26"/>
          <w:szCs w:val="26"/>
          <w:lang w:val="en-US"/>
        </w:rPr>
        <w:t>KH</w:t>
      </w:r>
      <w:r w:rsidRPr="002A1953">
        <w:rPr>
          <w:rFonts w:ascii="Times New Roman" w:hAnsi="Times New Roman" w:cs="Times New Roman"/>
          <w:i/>
          <w:iCs/>
          <w:sz w:val="26"/>
          <w:szCs w:val="26"/>
          <w:lang w:val="en-US"/>
        </w:rPr>
        <w:t>-SGDĐT ngày</w:t>
      </w:r>
      <w:r w:rsidR="0003796C" w:rsidRPr="002A1953">
        <w:rPr>
          <w:rFonts w:ascii="Times New Roman" w:hAnsi="Times New Roman" w:cs="Times New Roman"/>
          <w:i/>
          <w:iCs/>
          <w:sz w:val="26"/>
          <w:szCs w:val="26"/>
          <w:lang w:val="en-US"/>
        </w:rPr>
        <w:t xml:space="preserve"> </w:t>
      </w:r>
      <w:r w:rsidR="001C0437">
        <w:rPr>
          <w:rFonts w:ascii="Times New Roman" w:hAnsi="Times New Roman" w:cs="Times New Roman"/>
          <w:i/>
          <w:iCs/>
          <w:sz w:val="26"/>
          <w:szCs w:val="26"/>
          <w:lang w:val="en-US"/>
        </w:rPr>
        <w:t xml:space="preserve">08 </w:t>
      </w:r>
      <w:r w:rsidRPr="002A1953">
        <w:rPr>
          <w:rFonts w:ascii="Times New Roman" w:hAnsi="Times New Roman" w:cs="Times New Roman"/>
          <w:i/>
          <w:iCs/>
          <w:sz w:val="26"/>
          <w:szCs w:val="26"/>
          <w:lang w:val="en-US"/>
        </w:rPr>
        <w:t>tháng</w:t>
      </w:r>
      <w:r w:rsidR="001C0437">
        <w:rPr>
          <w:rFonts w:ascii="Times New Roman" w:hAnsi="Times New Roman" w:cs="Times New Roman"/>
          <w:i/>
          <w:iCs/>
          <w:sz w:val="26"/>
          <w:szCs w:val="26"/>
          <w:lang w:val="en-US"/>
        </w:rPr>
        <w:t xml:space="preserve"> 8</w:t>
      </w:r>
      <w:r w:rsidR="00AD68C1" w:rsidRPr="002A1953">
        <w:rPr>
          <w:rFonts w:ascii="Times New Roman" w:hAnsi="Times New Roman" w:cs="Times New Roman"/>
          <w:i/>
          <w:iCs/>
          <w:sz w:val="26"/>
          <w:szCs w:val="26"/>
          <w:lang w:val="en-US"/>
        </w:rPr>
        <w:t xml:space="preserve"> </w:t>
      </w:r>
      <w:r w:rsidRPr="002A1953">
        <w:rPr>
          <w:rFonts w:ascii="Times New Roman" w:hAnsi="Times New Roman" w:cs="Times New Roman"/>
          <w:i/>
          <w:iCs/>
          <w:sz w:val="26"/>
          <w:szCs w:val="26"/>
          <w:lang w:val="en-US"/>
        </w:rPr>
        <w:t>năm 202</w:t>
      </w:r>
      <w:r w:rsidR="00AD68C1" w:rsidRPr="002A1953">
        <w:rPr>
          <w:rFonts w:ascii="Times New Roman" w:hAnsi="Times New Roman" w:cs="Times New Roman"/>
          <w:i/>
          <w:iCs/>
          <w:sz w:val="26"/>
          <w:szCs w:val="26"/>
          <w:lang w:val="en-US"/>
        </w:rPr>
        <w:t>5</w:t>
      </w:r>
      <w:r w:rsidRPr="002A1953">
        <w:rPr>
          <w:rFonts w:ascii="Times New Roman" w:hAnsi="Times New Roman" w:cs="Times New Roman"/>
          <w:i/>
          <w:iCs/>
          <w:sz w:val="26"/>
          <w:szCs w:val="26"/>
          <w:lang w:val="en-US"/>
        </w:rPr>
        <w:t>)</w:t>
      </w:r>
    </w:p>
    <w:p w14:paraId="12445E50" w14:textId="77777777" w:rsidR="001463C8" w:rsidRPr="002A1953" w:rsidRDefault="001463C8" w:rsidP="00885B7E">
      <w:pPr>
        <w:jc w:val="center"/>
        <w:rPr>
          <w:rFonts w:ascii="Times New Roman" w:hAnsi="Times New Roman" w:cs="Times New Roman"/>
          <w:i/>
          <w:iCs/>
          <w:sz w:val="26"/>
          <w:szCs w:val="26"/>
          <w:lang w:val="en-US"/>
        </w:rPr>
      </w:pPr>
    </w:p>
    <w:p w14:paraId="4AB623B6" w14:textId="0147A71E" w:rsidR="00A93BB3" w:rsidRDefault="00A93BB3" w:rsidP="00D03888">
      <w:pPr>
        <w:spacing w:before="120" w:after="120" w:line="360" w:lineRule="exact"/>
        <w:ind w:firstLine="720"/>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1. Thời gian, địa điểm</w:t>
      </w:r>
    </w:p>
    <w:p w14:paraId="38B4942B" w14:textId="7FB50DA3" w:rsidR="00AD68C1" w:rsidRPr="00A93BB3" w:rsidRDefault="00A93BB3" w:rsidP="00D03888">
      <w:pPr>
        <w:spacing w:before="120" w:after="120" w:line="360" w:lineRule="exact"/>
        <w:ind w:firstLine="720"/>
        <w:jc w:val="both"/>
        <w:rPr>
          <w:rFonts w:ascii="Times New Roman" w:eastAsia="Times New Roman" w:hAnsi="Times New Roman" w:cs="Times New Roman"/>
          <w:bCs/>
          <w:i/>
          <w:iCs/>
          <w:sz w:val="26"/>
          <w:szCs w:val="26"/>
          <w:lang w:val="en-US"/>
        </w:rPr>
      </w:pPr>
      <w:r w:rsidRPr="00A93BB3">
        <w:rPr>
          <w:rFonts w:ascii="Times New Roman" w:hAnsi="Times New Roman" w:cs="Times New Roman"/>
          <w:b/>
          <w:bCs/>
          <w:i/>
          <w:iCs/>
          <w:sz w:val="26"/>
          <w:szCs w:val="26"/>
          <w:lang w:val="en-US"/>
        </w:rPr>
        <w:t>1.</w:t>
      </w:r>
      <w:r w:rsidR="00D03888" w:rsidRPr="00A93BB3">
        <w:rPr>
          <w:rFonts w:ascii="Times New Roman" w:hAnsi="Times New Roman" w:cs="Times New Roman"/>
          <w:b/>
          <w:bCs/>
          <w:i/>
          <w:iCs/>
          <w:sz w:val="26"/>
          <w:szCs w:val="26"/>
          <w:lang w:val="en-US"/>
        </w:rPr>
        <w:t>1.</w:t>
      </w:r>
      <w:r w:rsidR="00AD68C1" w:rsidRPr="00A93BB3">
        <w:rPr>
          <w:rFonts w:ascii="Times New Roman" w:hAnsi="Times New Roman" w:cs="Times New Roman"/>
          <w:b/>
          <w:bCs/>
          <w:i/>
          <w:iCs/>
          <w:sz w:val="26"/>
          <w:szCs w:val="26"/>
          <w:lang w:val="en-US"/>
        </w:rPr>
        <w:t xml:space="preserve"> </w:t>
      </w:r>
      <w:r w:rsidR="00AD68C1" w:rsidRPr="00A93BB3">
        <w:rPr>
          <w:rFonts w:ascii="Times New Roman" w:eastAsia="Times New Roman" w:hAnsi="Times New Roman" w:cs="Times New Roman"/>
          <w:b/>
          <w:i/>
          <w:iCs/>
          <w:sz w:val="26"/>
          <w:szCs w:val="26"/>
        </w:rPr>
        <w:t xml:space="preserve">Tại khu vực 1 </w:t>
      </w:r>
      <w:r w:rsidR="00AD68C1" w:rsidRPr="00A93BB3">
        <w:rPr>
          <w:rFonts w:ascii="Times New Roman" w:eastAsia="Times New Roman" w:hAnsi="Times New Roman" w:cs="Times New Roman"/>
          <w:bCs/>
          <w:i/>
          <w:iCs/>
          <w:sz w:val="26"/>
          <w:szCs w:val="26"/>
        </w:rPr>
        <w:t>(Thành phố Hồ Chí Minh trước sáp nhập)</w:t>
      </w:r>
    </w:p>
    <w:p w14:paraId="02A4F58A" w14:textId="5E16B62B" w:rsidR="00AD68C1" w:rsidRPr="002A1953" w:rsidRDefault="00AD68C1" w:rsidP="00D03888">
      <w:pPr>
        <w:pStyle w:val="ListParagraph"/>
        <w:spacing w:before="120" w:after="120" w:line="360" w:lineRule="exact"/>
        <w:ind w:left="0" w:firstLine="720"/>
        <w:contextualSpacing w:val="0"/>
        <w:jc w:val="both"/>
        <w:rPr>
          <w:rFonts w:ascii="Times New Roman" w:eastAsia="Times New Roman" w:hAnsi="Times New Roman" w:cs="Times New Roman"/>
          <w:sz w:val="26"/>
          <w:szCs w:val="26"/>
          <w:lang w:val="en-US"/>
        </w:rPr>
      </w:pPr>
      <w:r w:rsidRPr="002A1953">
        <w:rPr>
          <w:rFonts w:ascii="Times New Roman" w:eastAsia="Times New Roman" w:hAnsi="Times New Roman" w:cs="Times New Roman"/>
          <w:b/>
          <w:sz w:val="26"/>
          <w:szCs w:val="26"/>
          <w:lang w:val="vi-VN"/>
        </w:rPr>
        <w:t>- Thời gian:</w:t>
      </w:r>
      <w:r w:rsidRPr="002A1953">
        <w:rPr>
          <w:rFonts w:ascii="Times New Roman" w:eastAsia="Times New Roman" w:hAnsi="Times New Roman" w:cs="Times New Roman"/>
          <w:sz w:val="26"/>
          <w:szCs w:val="26"/>
          <w:lang w:val="vi-VN"/>
        </w:rPr>
        <w:t xml:space="preserve"> </w:t>
      </w:r>
      <w:r w:rsidRPr="002A1953">
        <w:rPr>
          <w:rFonts w:ascii="Times New Roman" w:eastAsia="Times New Roman" w:hAnsi="Times New Roman" w:cs="Times New Roman"/>
          <w:sz w:val="26"/>
          <w:szCs w:val="26"/>
          <w:lang w:val="en-US"/>
        </w:rPr>
        <w:t>Khai mạc sáng n</w:t>
      </w:r>
      <w:r w:rsidRPr="002A1953">
        <w:rPr>
          <w:rFonts w:ascii="Times New Roman" w:eastAsia="Times New Roman" w:hAnsi="Times New Roman" w:cs="Times New Roman"/>
          <w:sz w:val="26"/>
          <w:szCs w:val="26"/>
          <w:lang w:val="vi-VN"/>
        </w:rPr>
        <w:t xml:space="preserve">gày </w:t>
      </w:r>
      <w:r w:rsidRPr="002A1953">
        <w:rPr>
          <w:rFonts w:ascii="Times New Roman" w:eastAsia="Times New Roman" w:hAnsi="Times New Roman" w:cs="Times New Roman"/>
          <w:sz w:val="26"/>
          <w:szCs w:val="26"/>
        </w:rPr>
        <w:t>26</w:t>
      </w:r>
      <w:r w:rsidR="00DF1FEA" w:rsidRPr="002A1953">
        <w:rPr>
          <w:rFonts w:ascii="Times New Roman" w:eastAsia="Times New Roman" w:hAnsi="Times New Roman" w:cs="Times New Roman"/>
          <w:sz w:val="26"/>
          <w:szCs w:val="26"/>
        </w:rPr>
        <w:t>/</w:t>
      </w:r>
      <w:r w:rsidR="002C1200" w:rsidRPr="002A1953">
        <w:rPr>
          <w:rFonts w:ascii="Times New Roman" w:eastAsia="Times New Roman" w:hAnsi="Times New Roman" w:cs="Times New Roman"/>
          <w:sz w:val="26"/>
          <w:szCs w:val="26"/>
        </w:rPr>
        <w:t>8</w:t>
      </w:r>
      <w:r w:rsidRPr="002A1953">
        <w:rPr>
          <w:rFonts w:ascii="Times New Roman" w:eastAsia="Times New Roman" w:hAnsi="Times New Roman" w:cs="Times New Roman"/>
          <w:sz w:val="26"/>
          <w:szCs w:val="26"/>
          <w:lang w:val="en-US"/>
        </w:rPr>
        <w:t xml:space="preserve">; tập huấn </w:t>
      </w:r>
      <w:r w:rsidR="0037558C" w:rsidRPr="002A1953">
        <w:rPr>
          <w:rFonts w:ascii="Times New Roman" w:eastAsia="Times New Roman" w:hAnsi="Times New Roman" w:cs="Times New Roman"/>
          <w:sz w:val="26"/>
          <w:szCs w:val="26"/>
          <w:lang w:val="en-US"/>
        </w:rPr>
        <w:t>cả ngà</w:t>
      </w:r>
      <w:r w:rsidRPr="002A1953">
        <w:rPr>
          <w:rFonts w:ascii="Times New Roman" w:eastAsia="Times New Roman" w:hAnsi="Times New Roman" w:cs="Times New Roman"/>
          <w:sz w:val="26"/>
          <w:szCs w:val="26"/>
          <w:lang w:val="vi-VN"/>
        </w:rPr>
        <w:t xml:space="preserve">y </w:t>
      </w:r>
      <w:r w:rsidRPr="002A1953">
        <w:rPr>
          <w:rFonts w:ascii="Times New Roman" w:eastAsia="Times New Roman" w:hAnsi="Times New Roman" w:cs="Times New Roman"/>
          <w:sz w:val="26"/>
          <w:szCs w:val="26"/>
        </w:rPr>
        <w:t>26</w:t>
      </w:r>
      <w:r w:rsidR="00DF1FEA" w:rsidRPr="002A1953">
        <w:rPr>
          <w:rFonts w:ascii="Times New Roman" w:eastAsia="Times New Roman" w:hAnsi="Times New Roman" w:cs="Times New Roman"/>
          <w:sz w:val="26"/>
          <w:szCs w:val="26"/>
        </w:rPr>
        <w:t>/</w:t>
      </w:r>
      <w:r w:rsidR="002C1200" w:rsidRPr="002A1953">
        <w:rPr>
          <w:rFonts w:ascii="Times New Roman" w:eastAsia="Times New Roman" w:hAnsi="Times New Roman" w:cs="Times New Roman"/>
          <w:sz w:val="26"/>
          <w:szCs w:val="26"/>
        </w:rPr>
        <w:t>8</w:t>
      </w:r>
      <w:r w:rsidR="008A5CE6">
        <w:rPr>
          <w:rFonts w:ascii="Times New Roman" w:eastAsia="Times New Roman" w:hAnsi="Times New Roman" w:cs="Times New Roman"/>
          <w:sz w:val="26"/>
          <w:szCs w:val="26"/>
        </w:rPr>
        <w:t>/2025</w:t>
      </w:r>
    </w:p>
    <w:p w14:paraId="0D6C604A" w14:textId="6F2A438B" w:rsidR="00AD68C1" w:rsidRPr="002A1953" w:rsidRDefault="00AD68C1" w:rsidP="00D03888">
      <w:pPr>
        <w:pStyle w:val="ListParagraph"/>
        <w:spacing w:before="120" w:after="120" w:line="360" w:lineRule="exact"/>
        <w:ind w:left="0" w:firstLine="720"/>
        <w:contextualSpacing w:val="0"/>
        <w:jc w:val="both"/>
        <w:rPr>
          <w:rFonts w:ascii="Times New Roman" w:eastAsia="Times New Roman" w:hAnsi="Times New Roman" w:cs="Times New Roman"/>
          <w:sz w:val="26"/>
          <w:szCs w:val="26"/>
          <w:lang w:val="en-US"/>
        </w:rPr>
      </w:pPr>
      <w:r w:rsidRPr="002A1953">
        <w:rPr>
          <w:rFonts w:ascii="Times New Roman" w:eastAsia="Times New Roman" w:hAnsi="Times New Roman" w:cs="Times New Roman"/>
          <w:sz w:val="26"/>
          <w:szCs w:val="26"/>
          <w:lang w:val="vi-VN"/>
        </w:rPr>
        <w:t xml:space="preserve">- </w:t>
      </w:r>
      <w:r w:rsidRPr="002A1953">
        <w:rPr>
          <w:rFonts w:ascii="Times New Roman" w:eastAsia="Times New Roman" w:hAnsi="Times New Roman" w:cs="Times New Roman"/>
          <w:b/>
          <w:sz w:val="26"/>
          <w:szCs w:val="26"/>
          <w:lang w:val="vi-VN"/>
        </w:rPr>
        <w:t>Địa điểm:</w:t>
      </w:r>
      <w:r w:rsidRPr="002A1953">
        <w:rPr>
          <w:rFonts w:ascii="Times New Roman" w:eastAsia="Times New Roman" w:hAnsi="Times New Roman" w:cs="Times New Roman"/>
          <w:sz w:val="26"/>
          <w:szCs w:val="26"/>
          <w:lang w:val="vi-VN"/>
        </w:rPr>
        <w:t xml:space="preserve"> </w:t>
      </w:r>
      <w:r w:rsidR="009347E8" w:rsidRPr="002A1953">
        <w:rPr>
          <w:rFonts w:ascii="Times New Roman" w:eastAsia="Times New Roman" w:hAnsi="Times New Roman" w:cs="Times New Roman"/>
          <w:sz w:val="26"/>
          <w:szCs w:val="26"/>
          <w:lang w:val="en-US"/>
        </w:rPr>
        <w:t>Trường Trung học cơ sở và Trung học phổ thông Hồng Hà - 170 Quang Trung, phường Gò Vấp, Thành phố Hồ Chí Minh (địa chỉ cũ: 170 Quang Trung, Phường 10, quận Gò Vấp, Thành phố Hồ Chí Minh).</w:t>
      </w:r>
    </w:p>
    <w:p w14:paraId="11B6B05C" w14:textId="7FBCD870" w:rsidR="00AD68C1" w:rsidRPr="00A93BB3" w:rsidRDefault="00A93BB3" w:rsidP="00D03888">
      <w:pPr>
        <w:pStyle w:val="ListParagraph"/>
        <w:spacing w:before="120" w:after="120" w:line="360" w:lineRule="exact"/>
        <w:ind w:left="0" w:firstLine="720"/>
        <w:contextualSpacing w:val="0"/>
        <w:jc w:val="both"/>
        <w:rPr>
          <w:rFonts w:ascii="Times New Roman" w:eastAsia="Times New Roman" w:hAnsi="Times New Roman" w:cs="Times New Roman"/>
          <w:bCs/>
          <w:i/>
          <w:iCs/>
          <w:sz w:val="26"/>
          <w:szCs w:val="26"/>
          <w:lang w:val="en-US"/>
        </w:rPr>
      </w:pPr>
      <w:r w:rsidRPr="00A93BB3">
        <w:rPr>
          <w:rFonts w:ascii="Times New Roman" w:eastAsia="Times New Roman" w:hAnsi="Times New Roman" w:cs="Times New Roman"/>
          <w:b/>
          <w:i/>
          <w:iCs/>
          <w:sz w:val="26"/>
          <w:szCs w:val="26"/>
        </w:rPr>
        <w:t>1.</w:t>
      </w:r>
      <w:r w:rsidR="00D03888" w:rsidRPr="00A93BB3">
        <w:rPr>
          <w:rFonts w:ascii="Times New Roman" w:eastAsia="Times New Roman" w:hAnsi="Times New Roman" w:cs="Times New Roman"/>
          <w:b/>
          <w:i/>
          <w:iCs/>
          <w:sz w:val="26"/>
          <w:szCs w:val="26"/>
        </w:rPr>
        <w:t>2.</w:t>
      </w:r>
      <w:r w:rsidR="00AD68C1" w:rsidRPr="00A93BB3">
        <w:rPr>
          <w:rFonts w:ascii="Times New Roman" w:eastAsia="Times New Roman" w:hAnsi="Times New Roman" w:cs="Times New Roman"/>
          <w:b/>
          <w:i/>
          <w:iCs/>
          <w:sz w:val="26"/>
          <w:szCs w:val="26"/>
        </w:rPr>
        <w:t xml:space="preserve"> Tại khu vực 2 </w:t>
      </w:r>
      <w:r w:rsidR="00AD68C1" w:rsidRPr="00A93BB3">
        <w:rPr>
          <w:rFonts w:ascii="Times New Roman" w:eastAsia="Times New Roman" w:hAnsi="Times New Roman" w:cs="Times New Roman"/>
          <w:bCs/>
          <w:i/>
          <w:iCs/>
          <w:sz w:val="26"/>
          <w:szCs w:val="26"/>
        </w:rPr>
        <w:t>(tỉnh Bình Dương trước sáp nhập)</w:t>
      </w:r>
    </w:p>
    <w:p w14:paraId="289869C1" w14:textId="4CA0B348" w:rsidR="00AD68C1" w:rsidRPr="002A1953" w:rsidRDefault="00AD68C1" w:rsidP="00D03888">
      <w:pPr>
        <w:pStyle w:val="ListParagraph"/>
        <w:spacing w:before="120" w:after="120" w:line="360" w:lineRule="exact"/>
        <w:ind w:left="0" w:firstLine="720"/>
        <w:contextualSpacing w:val="0"/>
        <w:jc w:val="both"/>
        <w:rPr>
          <w:rFonts w:ascii="Times New Roman" w:eastAsia="Times New Roman" w:hAnsi="Times New Roman" w:cs="Times New Roman"/>
          <w:sz w:val="26"/>
          <w:szCs w:val="26"/>
          <w:lang w:val="en-US"/>
        </w:rPr>
      </w:pPr>
      <w:r w:rsidRPr="002A1953">
        <w:rPr>
          <w:rFonts w:ascii="Times New Roman" w:eastAsia="Times New Roman" w:hAnsi="Times New Roman" w:cs="Times New Roman"/>
          <w:b/>
          <w:sz w:val="26"/>
          <w:szCs w:val="26"/>
          <w:lang w:val="vi-VN"/>
        </w:rPr>
        <w:t>- Thời gian:</w:t>
      </w:r>
      <w:r w:rsidRPr="002A1953">
        <w:rPr>
          <w:rFonts w:ascii="Times New Roman" w:eastAsia="Times New Roman" w:hAnsi="Times New Roman" w:cs="Times New Roman"/>
          <w:sz w:val="26"/>
          <w:szCs w:val="26"/>
          <w:lang w:val="vi-VN"/>
        </w:rPr>
        <w:t xml:space="preserve"> </w:t>
      </w:r>
      <w:r w:rsidRPr="002A1953">
        <w:rPr>
          <w:rFonts w:ascii="Times New Roman" w:eastAsia="Times New Roman" w:hAnsi="Times New Roman" w:cs="Times New Roman"/>
          <w:sz w:val="26"/>
          <w:szCs w:val="26"/>
          <w:lang w:val="en-US"/>
        </w:rPr>
        <w:t>S</w:t>
      </w:r>
      <w:r w:rsidRPr="002A1953">
        <w:rPr>
          <w:rFonts w:ascii="Times New Roman" w:eastAsia="Times New Roman" w:hAnsi="Times New Roman" w:cs="Times New Roman"/>
          <w:sz w:val="26"/>
          <w:szCs w:val="26"/>
        </w:rPr>
        <w:t xml:space="preserve">áng </w:t>
      </w:r>
      <w:r w:rsidRPr="002A1953">
        <w:rPr>
          <w:rFonts w:ascii="Times New Roman" w:eastAsia="Times New Roman" w:hAnsi="Times New Roman" w:cs="Times New Roman"/>
          <w:sz w:val="26"/>
          <w:szCs w:val="26"/>
          <w:lang w:val="vi-VN"/>
        </w:rPr>
        <w:t xml:space="preserve">ngày </w:t>
      </w:r>
      <w:r w:rsidRPr="002A1953">
        <w:rPr>
          <w:rFonts w:ascii="Times New Roman" w:eastAsia="Times New Roman" w:hAnsi="Times New Roman" w:cs="Times New Roman"/>
          <w:sz w:val="26"/>
          <w:szCs w:val="26"/>
        </w:rPr>
        <w:t>28</w:t>
      </w:r>
      <w:r w:rsidRPr="002A1953">
        <w:rPr>
          <w:rFonts w:ascii="Times New Roman" w:eastAsia="Times New Roman" w:hAnsi="Times New Roman" w:cs="Times New Roman"/>
          <w:sz w:val="26"/>
          <w:szCs w:val="26"/>
          <w:lang w:val="vi-VN"/>
        </w:rPr>
        <w:t>/</w:t>
      </w:r>
      <w:r w:rsidRPr="002A1953">
        <w:rPr>
          <w:rFonts w:ascii="Times New Roman" w:eastAsia="Times New Roman" w:hAnsi="Times New Roman" w:cs="Times New Roman"/>
          <w:sz w:val="26"/>
          <w:szCs w:val="26"/>
        </w:rPr>
        <w:t>8</w:t>
      </w:r>
      <w:r w:rsidRPr="002A1953">
        <w:rPr>
          <w:rFonts w:ascii="Times New Roman" w:eastAsia="Times New Roman" w:hAnsi="Times New Roman" w:cs="Times New Roman"/>
          <w:sz w:val="26"/>
          <w:szCs w:val="26"/>
          <w:lang w:val="vi-VN"/>
        </w:rPr>
        <w:t>/202</w:t>
      </w:r>
      <w:r w:rsidRPr="002A1953">
        <w:rPr>
          <w:rFonts w:ascii="Times New Roman" w:eastAsia="Times New Roman" w:hAnsi="Times New Roman" w:cs="Times New Roman"/>
          <w:sz w:val="26"/>
          <w:szCs w:val="26"/>
        </w:rPr>
        <w:t>5</w:t>
      </w:r>
      <w:r w:rsidR="00DF1FEA" w:rsidRPr="002A1953">
        <w:rPr>
          <w:rFonts w:ascii="Times New Roman" w:eastAsia="Times New Roman" w:hAnsi="Times New Roman" w:cs="Times New Roman"/>
          <w:sz w:val="26"/>
          <w:szCs w:val="26"/>
        </w:rPr>
        <w:t>.</w:t>
      </w:r>
    </w:p>
    <w:p w14:paraId="7A1DCAA8" w14:textId="6356D342" w:rsidR="00AD68C1" w:rsidRPr="002A1953" w:rsidRDefault="00AD68C1" w:rsidP="00D03888">
      <w:pPr>
        <w:pStyle w:val="ListParagraph"/>
        <w:spacing w:before="120" w:after="120" w:line="360" w:lineRule="exact"/>
        <w:ind w:left="0" w:firstLine="720"/>
        <w:contextualSpacing w:val="0"/>
        <w:jc w:val="both"/>
        <w:rPr>
          <w:rFonts w:ascii="Times New Roman" w:eastAsia="Times New Roman" w:hAnsi="Times New Roman" w:cs="Times New Roman"/>
          <w:sz w:val="26"/>
          <w:szCs w:val="26"/>
        </w:rPr>
      </w:pPr>
      <w:r w:rsidRPr="002A1953">
        <w:rPr>
          <w:rFonts w:ascii="Times New Roman" w:eastAsia="Times New Roman" w:hAnsi="Times New Roman" w:cs="Times New Roman"/>
          <w:sz w:val="26"/>
          <w:szCs w:val="26"/>
          <w:lang w:val="vi-VN"/>
        </w:rPr>
        <w:t xml:space="preserve">- </w:t>
      </w:r>
      <w:r w:rsidRPr="002A1953">
        <w:rPr>
          <w:rFonts w:ascii="Times New Roman" w:eastAsia="Times New Roman" w:hAnsi="Times New Roman" w:cs="Times New Roman"/>
          <w:b/>
          <w:sz w:val="26"/>
          <w:szCs w:val="26"/>
          <w:lang w:val="vi-VN"/>
        </w:rPr>
        <w:t>Địa điểm:</w:t>
      </w:r>
      <w:r w:rsidRPr="002A1953">
        <w:rPr>
          <w:rFonts w:ascii="Times New Roman" w:eastAsia="Times New Roman" w:hAnsi="Times New Roman" w:cs="Times New Roman"/>
          <w:sz w:val="26"/>
          <w:szCs w:val="26"/>
          <w:lang w:val="vi-VN"/>
        </w:rPr>
        <w:t xml:space="preserve"> </w:t>
      </w:r>
      <w:r w:rsidRPr="002A1953">
        <w:rPr>
          <w:rFonts w:ascii="Times New Roman" w:eastAsia="Times New Roman" w:hAnsi="Times New Roman" w:cs="Times New Roman"/>
          <w:sz w:val="26"/>
          <w:szCs w:val="26"/>
          <w:lang w:val="en-US"/>
        </w:rPr>
        <w:t xml:space="preserve">Trường Trung cấp Kinh tế Bình Dương - Khu phố 2, phường Hòa Lợi, Thành phố Hồ Chí Minh </w:t>
      </w:r>
      <w:r w:rsidRPr="002A1953">
        <w:rPr>
          <w:rFonts w:ascii="Times New Roman" w:eastAsia="Times New Roman" w:hAnsi="Times New Roman" w:cs="Times New Roman"/>
          <w:sz w:val="26"/>
          <w:szCs w:val="26"/>
        </w:rPr>
        <w:t xml:space="preserve">(địa chỉ cũ: </w:t>
      </w:r>
      <w:r w:rsidRPr="002A1953">
        <w:rPr>
          <w:rFonts w:ascii="Times New Roman" w:eastAsia="Times New Roman" w:hAnsi="Times New Roman" w:cs="Times New Roman"/>
          <w:sz w:val="26"/>
          <w:szCs w:val="26"/>
          <w:lang w:val="en-US"/>
        </w:rPr>
        <w:t>K</w:t>
      </w:r>
      <w:r w:rsidRPr="002A1953">
        <w:rPr>
          <w:rFonts w:ascii="Times New Roman" w:eastAsia="Times New Roman" w:hAnsi="Times New Roman" w:cs="Times New Roman"/>
          <w:sz w:val="26"/>
          <w:szCs w:val="26"/>
        </w:rPr>
        <w:t xml:space="preserve">hu phố </w:t>
      </w:r>
      <w:r w:rsidRPr="002A1953">
        <w:rPr>
          <w:rFonts w:ascii="Times New Roman" w:eastAsia="Times New Roman" w:hAnsi="Times New Roman" w:cs="Times New Roman"/>
          <w:sz w:val="26"/>
          <w:szCs w:val="26"/>
          <w:lang w:val="en-US"/>
        </w:rPr>
        <w:t>2</w:t>
      </w:r>
      <w:r w:rsidRPr="002A1953">
        <w:rPr>
          <w:rFonts w:ascii="Times New Roman" w:eastAsia="Times New Roman" w:hAnsi="Times New Roman" w:cs="Times New Roman"/>
          <w:sz w:val="26"/>
          <w:szCs w:val="26"/>
        </w:rPr>
        <w:t xml:space="preserve">, phường </w:t>
      </w:r>
      <w:r w:rsidRPr="002A1953">
        <w:rPr>
          <w:rFonts w:ascii="Times New Roman" w:eastAsia="Times New Roman" w:hAnsi="Times New Roman" w:cs="Times New Roman"/>
          <w:sz w:val="26"/>
          <w:szCs w:val="26"/>
          <w:lang w:val="en-US"/>
        </w:rPr>
        <w:t>Tân Định</w:t>
      </w:r>
      <w:r w:rsidRPr="002A1953">
        <w:rPr>
          <w:rFonts w:ascii="Times New Roman" w:eastAsia="Times New Roman" w:hAnsi="Times New Roman" w:cs="Times New Roman"/>
          <w:sz w:val="26"/>
          <w:szCs w:val="26"/>
        </w:rPr>
        <w:t xml:space="preserve">, thị xã </w:t>
      </w:r>
      <w:r w:rsidRPr="002A1953">
        <w:rPr>
          <w:rFonts w:ascii="Times New Roman" w:eastAsia="Times New Roman" w:hAnsi="Times New Roman" w:cs="Times New Roman"/>
          <w:sz w:val="26"/>
          <w:szCs w:val="26"/>
          <w:lang w:val="en-US"/>
        </w:rPr>
        <w:t>Bến Cát</w:t>
      </w:r>
      <w:r w:rsidRPr="002A1953">
        <w:rPr>
          <w:rFonts w:ascii="Times New Roman" w:eastAsia="Times New Roman" w:hAnsi="Times New Roman" w:cs="Times New Roman"/>
          <w:sz w:val="26"/>
          <w:szCs w:val="26"/>
        </w:rPr>
        <w:t>, t</w:t>
      </w:r>
      <w:r w:rsidRPr="002A1953">
        <w:rPr>
          <w:rFonts w:ascii="Times New Roman" w:eastAsia="Times New Roman" w:hAnsi="Times New Roman" w:cs="Times New Roman"/>
          <w:sz w:val="26"/>
          <w:szCs w:val="26"/>
          <w:lang w:val="en-US"/>
        </w:rPr>
        <w:t>ỉnh Bình Dương</w:t>
      </w:r>
      <w:r w:rsidRPr="002A1953">
        <w:rPr>
          <w:rFonts w:ascii="Times New Roman" w:eastAsia="Times New Roman" w:hAnsi="Times New Roman" w:cs="Times New Roman"/>
          <w:sz w:val="26"/>
          <w:szCs w:val="26"/>
          <w:lang w:val="vi-VN"/>
        </w:rPr>
        <w:t>).</w:t>
      </w:r>
    </w:p>
    <w:p w14:paraId="63F47C0D" w14:textId="400695A5" w:rsidR="00AD68C1" w:rsidRPr="00A93BB3" w:rsidRDefault="00A93BB3" w:rsidP="00D03888">
      <w:pPr>
        <w:pStyle w:val="ListParagraph"/>
        <w:spacing w:before="120" w:after="120" w:line="360" w:lineRule="exact"/>
        <w:ind w:left="0" w:firstLine="720"/>
        <w:contextualSpacing w:val="0"/>
        <w:jc w:val="both"/>
        <w:rPr>
          <w:rFonts w:ascii="Times New Roman" w:eastAsia="Times New Roman" w:hAnsi="Times New Roman" w:cs="Times New Roman"/>
          <w:b/>
          <w:i/>
          <w:iCs/>
          <w:sz w:val="26"/>
          <w:szCs w:val="26"/>
          <w:lang w:val="en-US"/>
        </w:rPr>
      </w:pPr>
      <w:r w:rsidRPr="00A93BB3">
        <w:rPr>
          <w:rFonts w:ascii="Times New Roman" w:eastAsia="Times New Roman" w:hAnsi="Times New Roman" w:cs="Times New Roman"/>
          <w:b/>
          <w:i/>
          <w:iCs/>
          <w:sz w:val="26"/>
          <w:szCs w:val="26"/>
        </w:rPr>
        <w:t>1.</w:t>
      </w:r>
      <w:r w:rsidR="00D03888" w:rsidRPr="00A93BB3">
        <w:rPr>
          <w:rFonts w:ascii="Times New Roman" w:eastAsia="Times New Roman" w:hAnsi="Times New Roman" w:cs="Times New Roman"/>
          <w:b/>
          <w:i/>
          <w:iCs/>
          <w:sz w:val="26"/>
          <w:szCs w:val="26"/>
        </w:rPr>
        <w:t>3.</w:t>
      </w:r>
      <w:r w:rsidR="00AD68C1" w:rsidRPr="00A93BB3">
        <w:rPr>
          <w:rFonts w:ascii="Times New Roman" w:eastAsia="Times New Roman" w:hAnsi="Times New Roman" w:cs="Times New Roman"/>
          <w:b/>
          <w:i/>
          <w:iCs/>
          <w:sz w:val="26"/>
          <w:szCs w:val="26"/>
        </w:rPr>
        <w:t xml:space="preserve"> Tại khu vực 3</w:t>
      </w:r>
      <w:r w:rsidR="00AD68C1" w:rsidRPr="00A93BB3">
        <w:rPr>
          <w:rFonts w:eastAsia="Times New Roman"/>
          <w:b/>
          <w:i/>
          <w:iCs/>
        </w:rPr>
        <w:t xml:space="preserve"> </w:t>
      </w:r>
      <w:r w:rsidR="00AD68C1" w:rsidRPr="00A93BB3">
        <w:rPr>
          <w:rFonts w:ascii="Times New Roman" w:eastAsia="Times New Roman" w:hAnsi="Times New Roman" w:cs="Times New Roman"/>
          <w:bCs/>
          <w:i/>
          <w:iCs/>
          <w:sz w:val="26"/>
          <w:szCs w:val="26"/>
        </w:rPr>
        <w:t>(tỉnh Bà Rịa - Vũng Tàu trước sáp nhập)</w:t>
      </w:r>
    </w:p>
    <w:p w14:paraId="3547E3A7" w14:textId="498CCA98" w:rsidR="00AD68C1" w:rsidRPr="002A1953" w:rsidRDefault="00AD68C1" w:rsidP="00D03888">
      <w:pPr>
        <w:pStyle w:val="ListParagraph"/>
        <w:spacing w:before="120" w:after="120" w:line="360" w:lineRule="exact"/>
        <w:ind w:left="0" w:firstLine="720"/>
        <w:contextualSpacing w:val="0"/>
        <w:jc w:val="both"/>
        <w:rPr>
          <w:rFonts w:ascii="Times New Roman" w:eastAsia="Times New Roman" w:hAnsi="Times New Roman" w:cs="Times New Roman"/>
          <w:sz w:val="26"/>
          <w:szCs w:val="26"/>
          <w:lang w:val="en-US"/>
        </w:rPr>
      </w:pPr>
      <w:r w:rsidRPr="002A1953">
        <w:rPr>
          <w:rFonts w:ascii="Times New Roman" w:eastAsia="Times New Roman" w:hAnsi="Times New Roman" w:cs="Times New Roman"/>
          <w:b/>
          <w:sz w:val="26"/>
          <w:szCs w:val="26"/>
          <w:lang w:val="vi-VN"/>
        </w:rPr>
        <w:t>- Thời gian:</w:t>
      </w:r>
      <w:r w:rsidRPr="002A1953">
        <w:rPr>
          <w:rFonts w:ascii="Times New Roman" w:eastAsia="Times New Roman" w:hAnsi="Times New Roman" w:cs="Times New Roman"/>
          <w:sz w:val="26"/>
          <w:szCs w:val="26"/>
          <w:lang w:val="vi-VN"/>
        </w:rPr>
        <w:t xml:space="preserve"> </w:t>
      </w:r>
      <w:r w:rsidRPr="002A1953">
        <w:rPr>
          <w:rFonts w:ascii="Times New Roman" w:eastAsia="Times New Roman" w:hAnsi="Times New Roman" w:cs="Times New Roman"/>
          <w:sz w:val="26"/>
          <w:szCs w:val="26"/>
          <w:lang w:val="en-US"/>
        </w:rPr>
        <w:t>S</w:t>
      </w:r>
      <w:r w:rsidRPr="002A1953">
        <w:rPr>
          <w:rFonts w:ascii="Times New Roman" w:eastAsia="Times New Roman" w:hAnsi="Times New Roman" w:cs="Times New Roman"/>
          <w:sz w:val="26"/>
          <w:szCs w:val="26"/>
        </w:rPr>
        <w:t xml:space="preserve">áng </w:t>
      </w:r>
      <w:r w:rsidRPr="002A1953">
        <w:rPr>
          <w:rFonts w:ascii="Times New Roman" w:eastAsia="Times New Roman" w:hAnsi="Times New Roman" w:cs="Times New Roman"/>
          <w:sz w:val="26"/>
          <w:szCs w:val="26"/>
          <w:lang w:val="vi-VN"/>
        </w:rPr>
        <w:t xml:space="preserve">ngày </w:t>
      </w:r>
      <w:r w:rsidRPr="002A1953">
        <w:rPr>
          <w:rFonts w:ascii="Times New Roman" w:eastAsia="Times New Roman" w:hAnsi="Times New Roman" w:cs="Times New Roman"/>
          <w:sz w:val="26"/>
          <w:szCs w:val="26"/>
        </w:rPr>
        <w:t>2</w:t>
      </w:r>
      <w:r w:rsidR="008A5CE6">
        <w:rPr>
          <w:rFonts w:ascii="Times New Roman" w:eastAsia="Times New Roman" w:hAnsi="Times New Roman" w:cs="Times New Roman"/>
          <w:sz w:val="26"/>
          <w:szCs w:val="26"/>
        </w:rPr>
        <w:t>8</w:t>
      </w:r>
      <w:r w:rsidRPr="002A1953">
        <w:rPr>
          <w:rFonts w:ascii="Times New Roman" w:eastAsia="Times New Roman" w:hAnsi="Times New Roman" w:cs="Times New Roman"/>
          <w:sz w:val="26"/>
          <w:szCs w:val="26"/>
          <w:lang w:val="vi-VN"/>
        </w:rPr>
        <w:t>/</w:t>
      </w:r>
      <w:r w:rsidRPr="002A1953">
        <w:rPr>
          <w:rFonts w:ascii="Times New Roman" w:eastAsia="Times New Roman" w:hAnsi="Times New Roman" w:cs="Times New Roman"/>
          <w:sz w:val="26"/>
          <w:szCs w:val="26"/>
        </w:rPr>
        <w:t>8</w:t>
      </w:r>
      <w:r w:rsidRPr="002A1953">
        <w:rPr>
          <w:rFonts w:ascii="Times New Roman" w:eastAsia="Times New Roman" w:hAnsi="Times New Roman" w:cs="Times New Roman"/>
          <w:sz w:val="26"/>
          <w:szCs w:val="26"/>
          <w:lang w:val="vi-VN"/>
        </w:rPr>
        <w:t>/202</w:t>
      </w:r>
      <w:r w:rsidRPr="002A1953">
        <w:rPr>
          <w:rFonts w:ascii="Times New Roman" w:eastAsia="Times New Roman" w:hAnsi="Times New Roman" w:cs="Times New Roman"/>
          <w:sz w:val="26"/>
          <w:szCs w:val="26"/>
        </w:rPr>
        <w:t>5</w:t>
      </w:r>
      <w:r w:rsidR="00DF1FEA" w:rsidRPr="002A1953">
        <w:rPr>
          <w:rFonts w:ascii="Times New Roman" w:eastAsia="Times New Roman" w:hAnsi="Times New Roman" w:cs="Times New Roman"/>
          <w:sz w:val="26"/>
          <w:szCs w:val="26"/>
        </w:rPr>
        <w:t>.</w:t>
      </w:r>
    </w:p>
    <w:p w14:paraId="21F54AD9" w14:textId="300ED1A5" w:rsidR="00AD68C1" w:rsidRDefault="00AD68C1" w:rsidP="00D03888">
      <w:pPr>
        <w:pStyle w:val="ListParagraph"/>
        <w:spacing w:before="120" w:after="120" w:line="360" w:lineRule="exact"/>
        <w:ind w:left="0" w:firstLine="720"/>
        <w:contextualSpacing w:val="0"/>
        <w:jc w:val="both"/>
        <w:rPr>
          <w:rFonts w:ascii="Times New Roman" w:eastAsia="Times New Roman" w:hAnsi="Times New Roman" w:cs="Times New Roman"/>
          <w:sz w:val="26"/>
          <w:szCs w:val="26"/>
        </w:rPr>
      </w:pPr>
      <w:r w:rsidRPr="002A1953">
        <w:rPr>
          <w:rFonts w:ascii="Times New Roman" w:eastAsia="Times New Roman" w:hAnsi="Times New Roman" w:cs="Times New Roman"/>
          <w:sz w:val="26"/>
          <w:szCs w:val="26"/>
          <w:lang w:val="vi-VN"/>
        </w:rPr>
        <w:t xml:space="preserve">- </w:t>
      </w:r>
      <w:r w:rsidRPr="002A1953">
        <w:rPr>
          <w:rFonts w:ascii="Times New Roman" w:eastAsia="Times New Roman" w:hAnsi="Times New Roman" w:cs="Times New Roman"/>
          <w:b/>
          <w:sz w:val="26"/>
          <w:szCs w:val="26"/>
          <w:lang w:val="vi-VN"/>
        </w:rPr>
        <w:t>Địa điểm:</w:t>
      </w:r>
      <w:r w:rsidRPr="002A1953">
        <w:rPr>
          <w:rFonts w:ascii="Times New Roman" w:hAnsi="Times New Roman" w:cs="Times New Roman"/>
          <w:spacing w:val="3"/>
          <w:sz w:val="26"/>
          <w:szCs w:val="26"/>
          <w:shd w:val="clear" w:color="auto" w:fill="FFFFFF"/>
        </w:rPr>
        <w:t xml:space="preserve"> T</w:t>
      </w:r>
      <w:r w:rsidRPr="002A1953">
        <w:rPr>
          <w:rFonts w:ascii="Times New Roman" w:eastAsia="Times New Roman" w:hAnsi="Times New Roman" w:cs="Times New Roman"/>
          <w:sz w:val="26"/>
          <w:szCs w:val="26"/>
          <w:lang w:val="en-US"/>
        </w:rPr>
        <w:t>rường THPT Vũng Tàu</w:t>
      </w:r>
      <w:r w:rsidRPr="002A1953">
        <w:rPr>
          <w:rFonts w:ascii="Times New Roman" w:eastAsia="Times New Roman" w:hAnsi="Times New Roman" w:cs="Times New Roman"/>
          <w:sz w:val="26"/>
          <w:szCs w:val="26"/>
        </w:rPr>
        <w:t xml:space="preserve"> - S</w:t>
      </w:r>
      <w:r w:rsidRPr="002A1953">
        <w:rPr>
          <w:rFonts w:ascii="Times New Roman" w:eastAsia="Times New Roman" w:hAnsi="Times New Roman" w:cs="Times New Roman"/>
          <w:sz w:val="26"/>
          <w:szCs w:val="26"/>
          <w:lang w:val="en-US"/>
        </w:rPr>
        <w:t xml:space="preserve">ố 09 Thi Sách, </w:t>
      </w:r>
      <w:r w:rsidRPr="002A1953">
        <w:rPr>
          <w:rFonts w:ascii="Times New Roman" w:eastAsia="Times New Roman" w:hAnsi="Times New Roman" w:cs="Times New Roman"/>
          <w:sz w:val="26"/>
          <w:szCs w:val="26"/>
        </w:rPr>
        <w:t>phường Tam Thắng</w:t>
      </w:r>
      <w:r w:rsidR="00A95F1A" w:rsidRPr="002A1953">
        <w:rPr>
          <w:rFonts w:ascii="Times New Roman" w:eastAsia="Times New Roman" w:hAnsi="Times New Roman" w:cs="Times New Roman"/>
          <w:sz w:val="26"/>
          <w:szCs w:val="26"/>
        </w:rPr>
        <w:t>,</w:t>
      </w:r>
      <w:r w:rsidRPr="002A1953">
        <w:rPr>
          <w:rFonts w:ascii="Times New Roman" w:eastAsia="Times New Roman" w:hAnsi="Times New Roman" w:cs="Times New Roman"/>
          <w:sz w:val="26"/>
          <w:szCs w:val="26"/>
        </w:rPr>
        <w:t xml:space="preserve"> Thành phố Hồ Chí Minh (địa chỉ cũ: S</w:t>
      </w:r>
      <w:r w:rsidRPr="002A1953">
        <w:rPr>
          <w:rFonts w:ascii="Times New Roman" w:eastAsia="Times New Roman" w:hAnsi="Times New Roman" w:cs="Times New Roman"/>
          <w:sz w:val="26"/>
          <w:szCs w:val="26"/>
          <w:lang w:val="en-US"/>
        </w:rPr>
        <w:t>ố 09 Thi Sách,</w:t>
      </w:r>
      <w:r w:rsidRPr="002A1953">
        <w:rPr>
          <w:rFonts w:ascii="Times New Roman" w:eastAsia="Times New Roman" w:hAnsi="Times New Roman" w:cs="Times New Roman"/>
          <w:sz w:val="26"/>
          <w:szCs w:val="26"/>
        </w:rPr>
        <w:t xml:space="preserve"> Phường 8,</w:t>
      </w:r>
      <w:r w:rsidRPr="002A1953">
        <w:rPr>
          <w:rFonts w:ascii="Times New Roman" w:eastAsia="Times New Roman" w:hAnsi="Times New Roman" w:cs="Times New Roman"/>
          <w:sz w:val="26"/>
          <w:szCs w:val="26"/>
          <w:lang w:val="en-US"/>
        </w:rPr>
        <w:t xml:space="preserve"> </w:t>
      </w:r>
      <w:r w:rsidRPr="002A1953">
        <w:rPr>
          <w:rFonts w:ascii="Times New Roman" w:eastAsia="Times New Roman" w:hAnsi="Times New Roman" w:cs="Times New Roman"/>
          <w:sz w:val="26"/>
          <w:szCs w:val="26"/>
        </w:rPr>
        <w:t>thành phố</w:t>
      </w:r>
      <w:r w:rsidRPr="002A1953">
        <w:rPr>
          <w:rFonts w:ascii="Times New Roman" w:eastAsia="Times New Roman" w:hAnsi="Times New Roman" w:cs="Times New Roman"/>
          <w:sz w:val="26"/>
          <w:szCs w:val="26"/>
          <w:lang w:val="en-US"/>
        </w:rPr>
        <w:t xml:space="preserve"> Vũng Tàu</w:t>
      </w:r>
      <w:r w:rsidRPr="002A1953">
        <w:rPr>
          <w:rFonts w:ascii="Times New Roman" w:eastAsia="Times New Roman" w:hAnsi="Times New Roman" w:cs="Times New Roman"/>
          <w:sz w:val="26"/>
          <w:szCs w:val="26"/>
        </w:rPr>
        <w:t>, tỉnh Bà Rịa - Vũng Tàu).</w:t>
      </w:r>
    </w:p>
    <w:p w14:paraId="59813ACC" w14:textId="1E4D8A00" w:rsidR="00A93BB3" w:rsidRPr="00A93BB3" w:rsidRDefault="00A93BB3" w:rsidP="00D03888">
      <w:pPr>
        <w:pStyle w:val="ListParagraph"/>
        <w:spacing w:before="120" w:after="120" w:line="360" w:lineRule="exact"/>
        <w:ind w:left="0" w:firstLine="720"/>
        <w:contextualSpacing w:val="0"/>
        <w:jc w:val="both"/>
        <w:rPr>
          <w:rFonts w:ascii="Times New Roman" w:eastAsia="Times New Roman" w:hAnsi="Times New Roman" w:cs="Times New Roman"/>
          <w:b/>
          <w:bCs/>
          <w:sz w:val="26"/>
          <w:szCs w:val="26"/>
          <w:lang w:val="en-US"/>
        </w:rPr>
      </w:pPr>
      <w:r w:rsidRPr="00A93BB3">
        <w:rPr>
          <w:rFonts w:ascii="Times New Roman" w:eastAsia="Times New Roman" w:hAnsi="Times New Roman" w:cs="Times New Roman"/>
          <w:b/>
          <w:bCs/>
          <w:sz w:val="26"/>
          <w:szCs w:val="26"/>
        </w:rPr>
        <w:t>2. Chương trình, thành phần tham dự</w:t>
      </w:r>
    </w:p>
    <w:tbl>
      <w:tblPr>
        <w:tblStyle w:val="TableGrid"/>
        <w:tblW w:w="9355" w:type="dxa"/>
        <w:tblLook w:val="04A0" w:firstRow="1" w:lastRow="0" w:firstColumn="1" w:lastColumn="0" w:noHBand="0" w:noVBand="1"/>
      </w:tblPr>
      <w:tblGrid>
        <w:gridCol w:w="1271"/>
        <w:gridCol w:w="4042"/>
        <w:gridCol w:w="4042"/>
      </w:tblGrid>
      <w:tr w:rsidR="00A93BB3" w:rsidRPr="002A1953" w14:paraId="58B8914E" w14:textId="77777777" w:rsidTr="007C2159">
        <w:trPr>
          <w:tblHeader/>
        </w:trPr>
        <w:tc>
          <w:tcPr>
            <w:tcW w:w="1271" w:type="dxa"/>
            <w:vAlign w:val="center"/>
          </w:tcPr>
          <w:p w14:paraId="419720B2" w14:textId="440E2097" w:rsidR="00A93BB3" w:rsidRPr="00F838CD" w:rsidRDefault="00A93BB3" w:rsidP="0003796C">
            <w:pPr>
              <w:spacing w:before="120"/>
              <w:jc w:val="center"/>
              <w:rPr>
                <w:b/>
                <w:bCs/>
              </w:rPr>
            </w:pPr>
            <w:r w:rsidRPr="00F838CD">
              <w:rPr>
                <w:b/>
                <w:bCs/>
              </w:rPr>
              <w:t>Thời gian</w:t>
            </w:r>
          </w:p>
        </w:tc>
        <w:tc>
          <w:tcPr>
            <w:tcW w:w="4042" w:type="dxa"/>
            <w:vAlign w:val="center"/>
          </w:tcPr>
          <w:p w14:paraId="2BB9076F" w14:textId="124C6896" w:rsidR="00A93BB3" w:rsidRPr="00F838CD" w:rsidRDefault="00A93BB3" w:rsidP="0003796C">
            <w:pPr>
              <w:spacing w:before="120"/>
              <w:jc w:val="center"/>
              <w:rPr>
                <w:b/>
                <w:bCs/>
              </w:rPr>
            </w:pPr>
            <w:r w:rsidRPr="00F838CD">
              <w:rPr>
                <w:b/>
                <w:bCs/>
              </w:rPr>
              <w:t>Chương trình tập huấn</w:t>
            </w:r>
          </w:p>
        </w:tc>
        <w:tc>
          <w:tcPr>
            <w:tcW w:w="4042" w:type="dxa"/>
            <w:vAlign w:val="center"/>
          </w:tcPr>
          <w:p w14:paraId="5DCE120C" w14:textId="016ABC0C" w:rsidR="00A93BB3" w:rsidRPr="00F838CD" w:rsidRDefault="00A93BB3" w:rsidP="0003796C">
            <w:pPr>
              <w:spacing w:before="120"/>
              <w:jc w:val="center"/>
              <w:rPr>
                <w:b/>
                <w:bCs/>
              </w:rPr>
            </w:pPr>
            <w:r w:rsidRPr="00F838CD">
              <w:rPr>
                <w:b/>
                <w:bCs/>
              </w:rPr>
              <w:t>Thành phần tham dự</w:t>
            </w:r>
          </w:p>
        </w:tc>
      </w:tr>
      <w:tr w:rsidR="00A93BB3" w:rsidRPr="002A1953" w14:paraId="68E31192" w14:textId="77777777" w:rsidTr="00A93BB3">
        <w:tc>
          <w:tcPr>
            <w:tcW w:w="1271" w:type="dxa"/>
            <w:vAlign w:val="center"/>
          </w:tcPr>
          <w:p w14:paraId="648E0D92" w14:textId="0B6FEBA0" w:rsidR="00A93BB3" w:rsidRPr="00F838CD" w:rsidRDefault="00A93BB3" w:rsidP="0003796C">
            <w:pPr>
              <w:spacing w:before="120"/>
              <w:jc w:val="center"/>
              <w:rPr>
                <w:b/>
                <w:bCs/>
              </w:rPr>
            </w:pPr>
            <w:r w:rsidRPr="00F838CD">
              <w:rPr>
                <w:b/>
                <w:bCs/>
              </w:rPr>
              <w:t xml:space="preserve">Buổi sáng, </w:t>
            </w:r>
            <w:r w:rsidRPr="00F838CD">
              <w:rPr>
                <w:b/>
                <w:bCs/>
              </w:rPr>
              <w:lastRenderedPageBreak/>
              <w:t>ngày 26/8/2025 tại khu vực 1</w:t>
            </w:r>
          </w:p>
          <w:p w14:paraId="1C25F7B5" w14:textId="319BBC52" w:rsidR="00A93BB3" w:rsidRPr="00F838CD" w:rsidRDefault="00A93BB3" w:rsidP="0003796C">
            <w:pPr>
              <w:spacing w:before="120"/>
              <w:jc w:val="center"/>
              <w:rPr>
                <w:b/>
                <w:bCs/>
              </w:rPr>
            </w:pPr>
          </w:p>
        </w:tc>
        <w:tc>
          <w:tcPr>
            <w:tcW w:w="4042" w:type="dxa"/>
            <w:vAlign w:val="center"/>
          </w:tcPr>
          <w:p w14:paraId="0BFF363A" w14:textId="77777777" w:rsidR="00A93BB3" w:rsidRPr="00F838CD" w:rsidRDefault="00A93BB3" w:rsidP="00A93BB3">
            <w:pPr>
              <w:spacing w:before="120"/>
              <w:jc w:val="both"/>
            </w:pPr>
            <w:r w:rsidRPr="00F838CD">
              <w:rPr>
                <w:b/>
                <w:bCs/>
              </w:rPr>
              <w:lastRenderedPageBreak/>
              <w:t>- 7g30 - 8g00</w:t>
            </w:r>
            <w:r w:rsidRPr="00F838CD">
              <w:t>: Điểm danh, xác nhận tham dự tập huấn.</w:t>
            </w:r>
          </w:p>
          <w:p w14:paraId="58CFFA01" w14:textId="77777777" w:rsidR="00A93BB3" w:rsidRPr="00F838CD" w:rsidRDefault="00A93BB3" w:rsidP="00A93BB3">
            <w:pPr>
              <w:spacing w:before="120"/>
              <w:jc w:val="both"/>
            </w:pPr>
            <w:r w:rsidRPr="00F838CD">
              <w:lastRenderedPageBreak/>
              <w:t xml:space="preserve">- </w:t>
            </w:r>
            <w:r w:rsidRPr="00F838CD">
              <w:rPr>
                <w:b/>
                <w:bCs/>
              </w:rPr>
              <w:t>8g00</w:t>
            </w:r>
            <w:r w:rsidRPr="00F838CD">
              <w:t>: Phát biểu khai mạc của lãnh đạo Sở Giáo dục và Đào tạo.</w:t>
            </w:r>
          </w:p>
          <w:p w14:paraId="3DB6D546" w14:textId="77777777" w:rsidR="00A93BB3" w:rsidRPr="00F838CD" w:rsidRDefault="00A93BB3" w:rsidP="00A93BB3">
            <w:pPr>
              <w:spacing w:before="120"/>
              <w:jc w:val="both"/>
            </w:pPr>
            <w:r w:rsidRPr="00F838CD">
              <w:t xml:space="preserve">- </w:t>
            </w:r>
            <w:r w:rsidRPr="00F838CD">
              <w:rPr>
                <w:b/>
                <w:bCs/>
              </w:rPr>
              <w:t>8g10 - 11g00</w:t>
            </w:r>
            <w:r w:rsidRPr="00F838CD">
              <w:t xml:space="preserve">: </w:t>
            </w:r>
          </w:p>
          <w:p w14:paraId="2A20C143" w14:textId="77777777" w:rsidR="00A93BB3" w:rsidRPr="00F838CD" w:rsidRDefault="00A93BB3" w:rsidP="00A93BB3">
            <w:pPr>
              <w:spacing w:before="120"/>
              <w:jc w:val="both"/>
            </w:pPr>
            <w:r w:rsidRPr="00F838CD">
              <w:t>+ Đại diện Công an Thành phố triển khai văn bản quy phạm pháp luật liên quan đến công tác Phòng cháy chữa cháy và cứu nạn, cứu hộ.</w:t>
            </w:r>
          </w:p>
          <w:p w14:paraId="45A2F138" w14:textId="77777777" w:rsidR="00A93BB3" w:rsidRPr="00F838CD" w:rsidRDefault="00A93BB3" w:rsidP="00A93BB3">
            <w:pPr>
              <w:spacing w:before="120"/>
              <w:jc w:val="both"/>
            </w:pPr>
            <w:r w:rsidRPr="00F838CD">
              <w:t>+ Trao đổi ý kiến, giải đáp thắc mắc của đơn vị.</w:t>
            </w:r>
          </w:p>
          <w:p w14:paraId="779C8AEE" w14:textId="170CCEEF" w:rsidR="00A93BB3" w:rsidRPr="00F838CD" w:rsidRDefault="00A93BB3" w:rsidP="00A93BB3">
            <w:pPr>
              <w:spacing w:before="120"/>
              <w:jc w:val="both"/>
              <w:rPr>
                <w:b/>
                <w:bCs/>
              </w:rPr>
            </w:pPr>
            <w:r w:rsidRPr="00F838CD">
              <w:t xml:space="preserve">- </w:t>
            </w:r>
            <w:r w:rsidRPr="00F838CD">
              <w:rPr>
                <w:b/>
                <w:bCs/>
              </w:rPr>
              <w:t>11g00</w:t>
            </w:r>
            <w:r w:rsidRPr="00F838CD">
              <w:t>: Bế mạc.</w:t>
            </w:r>
          </w:p>
        </w:tc>
        <w:tc>
          <w:tcPr>
            <w:tcW w:w="4042" w:type="dxa"/>
            <w:vAlign w:val="center"/>
          </w:tcPr>
          <w:p w14:paraId="2A213CE7" w14:textId="3CA979C5" w:rsidR="00A93BB3" w:rsidRPr="00F838CD" w:rsidRDefault="00A93BB3" w:rsidP="00D51673">
            <w:pPr>
              <w:spacing w:before="120"/>
              <w:jc w:val="both"/>
            </w:pPr>
            <w:r w:rsidRPr="00F838CD">
              <w:lastRenderedPageBreak/>
              <w:t xml:space="preserve">- Các cơ sở giáo dục đào tạo, bồi dưỡng ngắn hạn có vốn đầu tư nước </w:t>
            </w:r>
            <w:r w:rsidRPr="00F838CD">
              <w:lastRenderedPageBreak/>
              <w:t>ngoài,</w:t>
            </w:r>
            <w:r w:rsidR="00F838CD">
              <w:t xml:space="preserve"> </w:t>
            </w:r>
            <w:r w:rsidRPr="00F838CD">
              <w:t>các trung tâm giáo dục kỹ năng sống, các trung tâm giáo dục nghề nghiệp tư thục</w:t>
            </w:r>
            <w:r w:rsidR="002C4871">
              <w:t xml:space="preserve">, </w:t>
            </w:r>
            <w:r w:rsidR="002C4871" w:rsidRPr="00DD1E71">
              <w:t>các doanh nghiệp tham gia hoạt động giáo dục nghề nghiệp</w:t>
            </w:r>
            <w:r w:rsidRPr="00F838CD">
              <w:t xml:space="preserve">. </w:t>
            </w:r>
          </w:p>
          <w:p w14:paraId="6AD2FEF6" w14:textId="744E8DBA" w:rsidR="00A93BB3" w:rsidRPr="00F838CD" w:rsidRDefault="00A93BB3" w:rsidP="00D51673">
            <w:pPr>
              <w:spacing w:before="120"/>
              <w:jc w:val="both"/>
            </w:pPr>
            <w:r w:rsidRPr="00F838CD">
              <w:t xml:space="preserve">- Các trường trung học phổ thông tư thục, trường phổ thông có nhiều cấp học có cấp học cao nhất là trung học phổ thông, các trung tâm hỗ trợ và phát triển giáo dục hòa nhập tư thục, các trường mầm non vốn đầu tư nước ngoài, các trường phổ thông có vốn đầu tư nước ngoài, các trường </w:t>
            </w:r>
            <w:r w:rsidR="00AB01C0">
              <w:t>c</w:t>
            </w:r>
            <w:r w:rsidRPr="00F838CD">
              <w:t xml:space="preserve">ao đẳng tư thục, các trường </w:t>
            </w:r>
            <w:r w:rsidR="00AB01C0">
              <w:t>t</w:t>
            </w:r>
            <w:r w:rsidRPr="00F838CD">
              <w:t>rung cấp tư thục.</w:t>
            </w:r>
          </w:p>
          <w:p w14:paraId="4B8AC4CC" w14:textId="44E90073" w:rsidR="00A93BB3" w:rsidRPr="00F838CD" w:rsidRDefault="00A93BB3" w:rsidP="00D51673">
            <w:pPr>
              <w:spacing w:before="120"/>
              <w:jc w:val="both"/>
            </w:pPr>
            <w:r w:rsidRPr="00F838CD">
              <w:t>- Phòng Văn hóa - Xã hội các</w:t>
            </w:r>
            <w:r w:rsidR="00CB49B3">
              <w:t xml:space="preserve"> ủy ban nhân dân</w:t>
            </w:r>
            <w:r w:rsidRPr="00F838CD">
              <w:t xml:space="preserve"> xã, phường.</w:t>
            </w:r>
          </w:p>
        </w:tc>
      </w:tr>
      <w:tr w:rsidR="00A93BB3" w:rsidRPr="002A1953" w14:paraId="736D15DF" w14:textId="77777777" w:rsidTr="00A93BB3">
        <w:tc>
          <w:tcPr>
            <w:tcW w:w="1271" w:type="dxa"/>
            <w:vAlign w:val="center"/>
          </w:tcPr>
          <w:p w14:paraId="3D8E6364" w14:textId="3004EA8D" w:rsidR="00A93BB3" w:rsidRPr="00F838CD" w:rsidRDefault="00A93BB3" w:rsidP="00D82989">
            <w:pPr>
              <w:spacing w:before="120"/>
              <w:jc w:val="center"/>
              <w:rPr>
                <w:b/>
                <w:bCs/>
              </w:rPr>
            </w:pPr>
            <w:r w:rsidRPr="00F838CD">
              <w:rPr>
                <w:b/>
                <w:bCs/>
              </w:rPr>
              <w:lastRenderedPageBreak/>
              <w:t>Buổi chiều, ngày 26/8/2025 tại khu vực 1</w:t>
            </w:r>
          </w:p>
          <w:p w14:paraId="788BCB4B" w14:textId="77777777" w:rsidR="00A93BB3" w:rsidRPr="00F838CD" w:rsidRDefault="00A93BB3" w:rsidP="00D82989">
            <w:pPr>
              <w:spacing w:before="120"/>
              <w:jc w:val="center"/>
              <w:rPr>
                <w:b/>
                <w:bCs/>
              </w:rPr>
            </w:pPr>
          </w:p>
        </w:tc>
        <w:tc>
          <w:tcPr>
            <w:tcW w:w="4042" w:type="dxa"/>
            <w:vAlign w:val="center"/>
          </w:tcPr>
          <w:p w14:paraId="3E6D5C44" w14:textId="226325D6" w:rsidR="00A93BB3" w:rsidRPr="00F838CD" w:rsidRDefault="00A93BB3" w:rsidP="00D82989">
            <w:pPr>
              <w:spacing w:before="120"/>
              <w:jc w:val="both"/>
            </w:pPr>
            <w:r w:rsidRPr="00F838CD">
              <w:rPr>
                <w:b/>
                <w:bCs/>
              </w:rPr>
              <w:t>- 13g30 - 14g00</w:t>
            </w:r>
            <w:r w:rsidRPr="00F838CD">
              <w:t>: Điểm danh, xác nhận tham dự tập huấn.</w:t>
            </w:r>
          </w:p>
          <w:p w14:paraId="04796EE7" w14:textId="682289F5" w:rsidR="00A93BB3" w:rsidRPr="00F838CD" w:rsidRDefault="00A93BB3" w:rsidP="00D82989">
            <w:pPr>
              <w:spacing w:before="120"/>
              <w:jc w:val="both"/>
            </w:pPr>
            <w:r w:rsidRPr="00F838CD">
              <w:t xml:space="preserve">- </w:t>
            </w:r>
            <w:r w:rsidRPr="00F838CD">
              <w:rPr>
                <w:b/>
                <w:bCs/>
              </w:rPr>
              <w:t>14g00 - 16g45</w:t>
            </w:r>
            <w:r w:rsidRPr="00F838CD">
              <w:t xml:space="preserve">: </w:t>
            </w:r>
          </w:p>
          <w:p w14:paraId="41A0515C" w14:textId="77777777" w:rsidR="00A93BB3" w:rsidRPr="00F838CD" w:rsidRDefault="00A93BB3" w:rsidP="00D82989">
            <w:pPr>
              <w:spacing w:before="120"/>
              <w:jc w:val="both"/>
            </w:pPr>
            <w:r w:rsidRPr="00F838CD">
              <w:t>+ Đại diện Công an Thành phố triển khai văn bản quy phạm pháp luật liên quan đến công tác Phòng cháy chữa cháy và cứu nạn, cứu hộ.</w:t>
            </w:r>
          </w:p>
          <w:p w14:paraId="3E5E0E2A" w14:textId="77777777" w:rsidR="00A93BB3" w:rsidRPr="00F838CD" w:rsidRDefault="00A93BB3" w:rsidP="00D82989">
            <w:pPr>
              <w:spacing w:before="120"/>
              <w:jc w:val="both"/>
            </w:pPr>
            <w:r w:rsidRPr="00F838CD">
              <w:t>+ Trao đổi ý kiến, giải đáp thắc mắc của đơn vị.</w:t>
            </w:r>
          </w:p>
          <w:p w14:paraId="26030032" w14:textId="365A33B7" w:rsidR="00A93BB3" w:rsidRPr="00F838CD" w:rsidRDefault="00A93BB3" w:rsidP="00D82989">
            <w:pPr>
              <w:spacing w:before="120"/>
              <w:jc w:val="both"/>
              <w:rPr>
                <w:b/>
                <w:bCs/>
              </w:rPr>
            </w:pPr>
            <w:r w:rsidRPr="00F838CD">
              <w:t xml:space="preserve">- </w:t>
            </w:r>
            <w:r w:rsidRPr="00F838CD">
              <w:rPr>
                <w:b/>
                <w:bCs/>
              </w:rPr>
              <w:t>16g45</w:t>
            </w:r>
            <w:r w:rsidRPr="00F838CD">
              <w:t>: Bế mạc.</w:t>
            </w:r>
          </w:p>
        </w:tc>
        <w:tc>
          <w:tcPr>
            <w:tcW w:w="4042" w:type="dxa"/>
            <w:vAlign w:val="center"/>
          </w:tcPr>
          <w:p w14:paraId="5C2B530E" w14:textId="221C66A4" w:rsidR="00A93BB3" w:rsidRPr="00F838CD" w:rsidRDefault="00A93BB3" w:rsidP="00D82989">
            <w:pPr>
              <w:spacing w:before="120"/>
              <w:jc w:val="both"/>
            </w:pPr>
            <w:r w:rsidRPr="00F838CD">
              <w:t xml:space="preserve">- Các trung tâm </w:t>
            </w:r>
            <w:r w:rsidR="00AB01C0">
              <w:t>n</w:t>
            </w:r>
            <w:r w:rsidRPr="00F838CD">
              <w:t xml:space="preserve">goại ngữ, </w:t>
            </w:r>
            <w:r w:rsidR="00AB01C0">
              <w:t>t</w:t>
            </w:r>
            <w:r w:rsidRPr="00F838CD">
              <w:t>in học</w:t>
            </w:r>
          </w:p>
        </w:tc>
      </w:tr>
      <w:tr w:rsidR="00A93BB3" w:rsidRPr="002A1953" w14:paraId="2675AD2F" w14:textId="77777777" w:rsidTr="00A93BB3">
        <w:tc>
          <w:tcPr>
            <w:tcW w:w="1271" w:type="dxa"/>
            <w:vAlign w:val="center"/>
          </w:tcPr>
          <w:p w14:paraId="54B67878" w14:textId="27A3ACAD" w:rsidR="00A93BB3" w:rsidRPr="00F838CD" w:rsidRDefault="00A93BB3" w:rsidP="00A308B4">
            <w:pPr>
              <w:spacing w:before="120"/>
              <w:jc w:val="center"/>
              <w:rPr>
                <w:b/>
                <w:bCs/>
              </w:rPr>
            </w:pPr>
            <w:r w:rsidRPr="00F838CD">
              <w:rPr>
                <w:b/>
                <w:bCs/>
              </w:rPr>
              <w:t>Buổi sáng, ngày 28/8/2025 tại khu vực 2</w:t>
            </w:r>
          </w:p>
          <w:p w14:paraId="22CC2A38" w14:textId="77777777" w:rsidR="00A93BB3" w:rsidRPr="00F838CD" w:rsidRDefault="00A93BB3" w:rsidP="00A308B4">
            <w:pPr>
              <w:spacing w:before="120"/>
              <w:jc w:val="center"/>
              <w:rPr>
                <w:b/>
                <w:bCs/>
              </w:rPr>
            </w:pPr>
          </w:p>
        </w:tc>
        <w:tc>
          <w:tcPr>
            <w:tcW w:w="4042" w:type="dxa"/>
            <w:vAlign w:val="center"/>
          </w:tcPr>
          <w:p w14:paraId="6F71D629" w14:textId="77777777" w:rsidR="00A93BB3" w:rsidRPr="00F838CD" w:rsidRDefault="00A93BB3" w:rsidP="00A93BB3">
            <w:pPr>
              <w:spacing w:before="120"/>
              <w:jc w:val="both"/>
            </w:pPr>
            <w:r w:rsidRPr="00F838CD">
              <w:rPr>
                <w:b/>
                <w:bCs/>
              </w:rPr>
              <w:t>- 7g30 - 8g00</w:t>
            </w:r>
            <w:r w:rsidRPr="00F838CD">
              <w:t>: Điểm danh, xác nhận tham dự tập huấn.</w:t>
            </w:r>
          </w:p>
          <w:p w14:paraId="7B4725D4" w14:textId="1DE269AD" w:rsidR="00A93BB3" w:rsidRPr="00F838CD" w:rsidRDefault="00A93BB3" w:rsidP="00A93BB3">
            <w:pPr>
              <w:spacing w:before="120"/>
              <w:jc w:val="both"/>
            </w:pPr>
            <w:r w:rsidRPr="00F838CD">
              <w:t xml:space="preserve">- </w:t>
            </w:r>
            <w:r w:rsidRPr="00F838CD">
              <w:rPr>
                <w:b/>
                <w:bCs/>
              </w:rPr>
              <w:t>8g</w:t>
            </w:r>
            <w:r w:rsidR="00A5490F">
              <w:rPr>
                <w:b/>
                <w:bCs/>
              </w:rPr>
              <w:t>1</w:t>
            </w:r>
            <w:r w:rsidRPr="00F838CD">
              <w:rPr>
                <w:b/>
                <w:bCs/>
              </w:rPr>
              <w:t>0 - 11g00</w:t>
            </w:r>
            <w:r w:rsidRPr="00F838CD">
              <w:t xml:space="preserve">: </w:t>
            </w:r>
          </w:p>
          <w:p w14:paraId="738339D0" w14:textId="77777777" w:rsidR="00A93BB3" w:rsidRPr="00F838CD" w:rsidRDefault="00A93BB3" w:rsidP="00A93BB3">
            <w:pPr>
              <w:spacing w:before="120"/>
              <w:jc w:val="both"/>
            </w:pPr>
            <w:r w:rsidRPr="00F838CD">
              <w:t>+ Đại diện Công an Thành phố triển khai văn bản quy phạm pháp luật liên quan đến công tác Phòng cháy chữa cháy và cứu nạn, cứu hộ.</w:t>
            </w:r>
          </w:p>
          <w:p w14:paraId="0C4DCDE3" w14:textId="77777777" w:rsidR="00A93BB3" w:rsidRPr="00F838CD" w:rsidRDefault="00A93BB3" w:rsidP="00A93BB3">
            <w:pPr>
              <w:spacing w:before="120"/>
              <w:jc w:val="both"/>
            </w:pPr>
            <w:r w:rsidRPr="00F838CD">
              <w:t>+ Trao đổi ý kiến, giải đáp thắc mắc của đơn vị.</w:t>
            </w:r>
          </w:p>
          <w:p w14:paraId="0D7C59F9" w14:textId="1FE0318B" w:rsidR="00A93BB3" w:rsidRPr="00F838CD" w:rsidRDefault="00A93BB3" w:rsidP="00A93BB3">
            <w:pPr>
              <w:spacing w:before="120"/>
              <w:jc w:val="both"/>
              <w:rPr>
                <w:b/>
                <w:bCs/>
              </w:rPr>
            </w:pPr>
            <w:r w:rsidRPr="00F838CD">
              <w:lastRenderedPageBreak/>
              <w:t xml:space="preserve">- </w:t>
            </w:r>
            <w:r w:rsidRPr="00F838CD">
              <w:rPr>
                <w:b/>
                <w:bCs/>
              </w:rPr>
              <w:t>11g00</w:t>
            </w:r>
            <w:r w:rsidRPr="00F838CD">
              <w:t>: Bế mạc.</w:t>
            </w:r>
          </w:p>
        </w:tc>
        <w:tc>
          <w:tcPr>
            <w:tcW w:w="4042" w:type="dxa"/>
            <w:vAlign w:val="center"/>
          </w:tcPr>
          <w:p w14:paraId="65B2A16B" w14:textId="083C228F" w:rsidR="00A93BB3" w:rsidRPr="00F838CD" w:rsidRDefault="00A93BB3" w:rsidP="00A308B4">
            <w:pPr>
              <w:spacing w:before="120"/>
              <w:jc w:val="both"/>
            </w:pPr>
            <w:r w:rsidRPr="00F838CD">
              <w:lastRenderedPageBreak/>
              <w:t>- Các trường cao đẳng, trường trung cấp tư thục; các trường trung học phổ thông tư thục, trường phổ thông có nhiều cấp học có cấp học cao nhất là trung học phổ thông.</w:t>
            </w:r>
          </w:p>
          <w:p w14:paraId="10E77538" w14:textId="1F3F4C97" w:rsidR="00A93BB3" w:rsidRPr="00F838CD" w:rsidRDefault="00A93BB3" w:rsidP="00A308B4">
            <w:pPr>
              <w:spacing w:before="120"/>
              <w:jc w:val="both"/>
            </w:pPr>
            <w:r w:rsidRPr="00F838CD">
              <w:t xml:space="preserve">- Các trung tâm </w:t>
            </w:r>
            <w:r w:rsidR="00AB01C0">
              <w:t>n</w:t>
            </w:r>
            <w:r w:rsidRPr="00F838CD">
              <w:t xml:space="preserve">goại ngữ, </w:t>
            </w:r>
            <w:r w:rsidR="00AB01C0">
              <w:t>t</w:t>
            </w:r>
            <w:r w:rsidRPr="00F838CD">
              <w:t>in học, các trung tâm giáo dục kỹ năng sống, các trung tâm hỗ trợ và phát triển giáo dục hòa nhập tư thục, các trung tâm giáo dục nghề nghiệp tư thục,</w:t>
            </w:r>
            <w:r w:rsidR="002C4871">
              <w:t xml:space="preserve"> </w:t>
            </w:r>
            <w:r w:rsidR="002C4871" w:rsidRPr="00DD1E71">
              <w:lastRenderedPageBreak/>
              <w:t>các doanh nghiệp tham gia hoạt động giáo dục nghề nghiệp,</w:t>
            </w:r>
            <w:r w:rsidRPr="00F838CD">
              <w:t xml:space="preserve"> các cơ sở giáo dục đào tạo, bồi dưỡng ngắn hạn có vốn đầu tư nước ngoài.</w:t>
            </w:r>
          </w:p>
          <w:p w14:paraId="76945EB3" w14:textId="0E8874E3" w:rsidR="00A93BB3" w:rsidRPr="00F838CD" w:rsidRDefault="00A93BB3" w:rsidP="00A308B4">
            <w:pPr>
              <w:spacing w:before="120"/>
              <w:jc w:val="both"/>
            </w:pPr>
            <w:r w:rsidRPr="00F838CD">
              <w:t>- Phòng Văn hóa - Xã hội</w:t>
            </w:r>
            <w:r w:rsidRPr="00F838CD">
              <w:rPr>
                <w:lang w:val="vi-VN"/>
              </w:rPr>
              <w:t xml:space="preserve"> </w:t>
            </w:r>
            <w:r w:rsidRPr="00F838CD">
              <w:t>các ủy ban nhân dân xã, phường.</w:t>
            </w:r>
          </w:p>
        </w:tc>
      </w:tr>
      <w:tr w:rsidR="00A93BB3" w:rsidRPr="002A1953" w14:paraId="551BA1FE" w14:textId="77777777" w:rsidTr="00A93BB3">
        <w:tc>
          <w:tcPr>
            <w:tcW w:w="1271" w:type="dxa"/>
            <w:vAlign w:val="center"/>
          </w:tcPr>
          <w:p w14:paraId="5A9071BF" w14:textId="6503123B" w:rsidR="00A93BB3" w:rsidRPr="00F838CD" w:rsidRDefault="00A93BB3" w:rsidP="00B02FD5">
            <w:pPr>
              <w:spacing w:before="120"/>
              <w:jc w:val="center"/>
              <w:rPr>
                <w:b/>
                <w:bCs/>
              </w:rPr>
            </w:pPr>
            <w:r w:rsidRPr="00F838CD">
              <w:rPr>
                <w:b/>
                <w:bCs/>
              </w:rPr>
              <w:lastRenderedPageBreak/>
              <w:t>Buổi sáng, ngày 28/8/2025 tại khu vực 3</w:t>
            </w:r>
          </w:p>
          <w:p w14:paraId="472F521E" w14:textId="77777777" w:rsidR="00A93BB3" w:rsidRPr="00F838CD" w:rsidRDefault="00A93BB3" w:rsidP="00B02FD5">
            <w:pPr>
              <w:spacing w:before="120"/>
              <w:jc w:val="center"/>
              <w:rPr>
                <w:b/>
                <w:bCs/>
              </w:rPr>
            </w:pPr>
          </w:p>
        </w:tc>
        <w:tc>
          <w:tcPr>
            <w:tcW w:w="4042" w:type="dxa"/>
          </w:tcPr>
          <w:p w14:paraId="16C55026" w14:textId="77777777" w:rsidR="00A93BB3" w:rsidRPr="00F838CD" w:rsidRDefault="00A93BB3" w:rsidP="00A93BB3">
            <w:pPr>
              <w:spacing w:before="120"/>
              <w:jc w:val="both"/>
            </w:pPr>
            <w:r w:rsidRPr="00F838CD">
              <w:rPr>
                <w:b/>
                <w:bCs/>
              </w:rPr>
              <w:t>- 7g30 - 8g00</w:t>
            </w:r>
            <w:r w:rsidRPr="00F838CD">
              <w:t>: Điểm danh, xác nhận tham dự tập huấn.</w:t>
            </w:r>
          </w:p>
          <w:p w14:paraId="5AD54A90" w14:textId="130B5F55" w:rsidR="00A93BB3" w:rsidRPr="00F838CD" w:rsidRDefault="00A93BB3" w:rsidP="00A93BB3">
            <w:pPr>
              <w:spacing w:before="120"/>
              <w:jc w:val="both"/>
            </w:pPr>
            <w:r w:rsidRPr="00F838CD">
              <w:t xml:space="preserve">- </w:t>
            </w:r>
            <w:r w:rsidRPr="00F838CD">
              <w:rPr>
                <w:b/>
                <w:bCs/>
              </w:rPr>
              <w:t>8g</w:t>
            </w:r>
            <w:r w:rsidR="00A5490F">
              <w:rPr>
                <w:b/>
                <w:bCs/>
              </w:rPr>
              <w:t>1</w:t>
            </w:r>
            <w:r w:rsidRPr="00F838CD">
              <w:rPr>
                <w:b/>
                <w:bCs/>
              </w:rPr>
              <w:t>0</w:t>
            </w:r>
            <w:r w:rsidR="00A5490F">
              <w:rPr>
                <w:b/>
                <w:bCs/>
              </w:rPr>
              <w:t xml:space="preserve"> </w:t>
            </w:r>
            <w:r w:rsidRPr="00F838CD">
              <w:rPr>
                <w:b/>
                <w:bCs/>
              </w:rPr>
              <w:t>- 11g00</w:t>
            </w:r>
            <w:r w:rsidRPr="00F838CD">
              <w:t xml:space="preserve">: </w:t>
            </w:r>
          </w:p>
          <w:p w14:paraId="439A56BF" w14:textId="77777777" w:rsidR="00A93BB3" w:rsidRPr="00F838CD" w:rsidRDefault="00A93BB3" w:rsidP="00A93BB3">
            <w:pPr>
              <w:spacing w:before="120"/>
              <w:jc w:val="both"/>
            </w:pPr>
            <w:r w:rsidRPr="00F838CD">
              <w:t>+ Đại diện Công an Thành phố triển khai văn bản quy phạm pháp luật liên quan đến công tác Phòng cháy chữa cháy và cứu nạn, cứu hộ.</w:t>
            </w:r>
          </w:p>
          <w:p w14:paraId="12FEAE76" w14:textId="77777777" w:rsidR="00A93BB3" w:rsidRPr="00F838CD" w:rsidRDefault="00A93BB3" w:rsidP="00A93BB3">
            <w:pPr>
              <w:spacing w:before="120"/>
              <w:jc w:val="both"/>
            </w:pPr>
            <w:r w:rsidRPr="00F838CD">
              <w:t>+ Trao đổi ý kiến, giải đáp thắc mắc của đơn vị.</w:t>
            </w:r>
          </w:p>
          <w:p w14:paraId="7D6E115A" w14:textId="4F77ACDF" w:rsidR="00A93BB3" w:rsidRPr="00F838CD" w:rsidRDefault="00A93BB3" w:rsidP="00A93BB3">
            <w:pPr>
              <w:spacing w:before="120"/>
              <w:jc w:val="both"/>
              <w:rPr>
                <w:b/>
                <w:bCs/>
              </w:rPr>
            </w:pPr>
            <w:r w:rsidRPr="00F838CD">
              <w:t xml:space="preserve">- </w:t>
            </w:r>
            <w:r w:rsidRPr="00F838CD">
              <w:rPr>
                <w:b/>
                <w:bCs/>
              </w:rPr>
              <w:t>11g00</w:t>
            </w:r>
            <w:r w:rsidRPr="00F838CD">
              <w:t>: Bế mạc.</w:t>
            </w:r>
          </w:p>
        </w:tc>
        <w:tc>
          <w:tcPr>
            <w:tcW w:w="4042" w:type="dxa"/>
            <w:vAlign w:val="center"/>
          </w:tcPr>
          <w:p w14:paraId="4C04173F" w14:textId="11C872F4" w:rsidR="00A93BB3" w:rsidRPr="00F838CD" w:rsidRDefault="00A93BB3" w:rsidP="00B02FD5">
            <w:pPr>
              <w:spacing w:before="120"/>
              <w:jc w:val="both"/>
            </w:pPr>
            <w:r w:rsidRPr="00F838CD">
              <w:t>- Các trường cao đẳng, trường trung cấp tư thục; các trường trung học phổ thông tư thục, trường phổ thông có nhiều cấp học có cấp học cao nhất là trung học phổ thông.</w:t>
            </w:r>
          </w:p>
          <w:p w14:paraId="53FCB4B6" w14:textId="6C7D445E" w:rsidR="00A93BB3" w:rsidRPr="00F838CD" w:rsidRDefault="00A93BB3" w:rsidP="00B02FD5">
            <w:pPr>
              <w:spacing w:before="120"/>
              <w:jc w:val="both"/>
            </w:pPr>
            <w:r w:rsidRPr="00F838CD">
              <w:t xml:space="preserve">- Các trung tâm </w:t>
            </w:r>
            <w:r w:rsidR="00AB01C0">
              <w:t>n</w:t>
            </w:r>
            <w:r w:rsidRPr="00F838CD">
              <w:t xml:space="preserve">goại ngữ, </w:t>
            </w:r>
            <w:r w:rsidR="00AB01C0">
              <w:t>t</w:t>
            </w:r>
            <w:r w:rsidRPr="00F838CD">
              <w:t>in học, các trung tâm giáo dục kỹ năng sống, các trung tâm hỗ trợ và phát triển giáo dục hòa nhập tư thục, các trung tâm giáo dục nghề nghiệp tư thục,</w:t>
            </w:r>
            <w:r w:rsidR="002C4871">
              <w:t xml:space="preserve"> </w:t>
            </w:r>
            <w:r w:rsidR="002C4871" w:rsidRPr="00DD1E71">
              <w:t>các doanh nghiệp tham gia hoạt động giáo dục nghề nghiệp,</w:t>
            </w:r>
            <w:r w:rsidRPr="00F838CD">
              <w:t xml:space="preserve"> các cơ sở giáo dục đào tạo, bồi dưỡng ngắn hạn có vốn đầu tư nước ngoài.</w:t>
            </w:r>
          </w:p>
          <w:p w14:paraId="029C9C57" w14:textId="7EB8B1C3" w:rsidR="00A93BB3" w:rsidRPr="00F838CD" w:rsidRDefault="00A93BB3" w:rsidP="00B02FD5">
            <w:pPr>
              <w:spacing w:before="120"/>
              <w:jc w:val="both"/>
            </w:pPr>
            <w:r w:rsidRPr="00F838CD">
              <w:t>- Phòng Văn hóa - Xã hội</w:t>
            </w:r>
            <w:r w:rsidRPr="00F838CD">
              <w:rPr>
                <w:lang w:val="vi-VN"/>
              </w:rPr>
              <w:t xml:space="preserve"> </w:t>
            </w:r>
            <w:r w:rsidRPr="00F838CD">
              <w:t>các ủy ban nhân dân xã, phường.</w:t>
            </w:r>
          </w:p>
        </w:tc>
      </w:tr>
    </w:tbl>
    <w:p w14:paraId="4C4356C3" w14:textId="77777777" w:rsidR="00885B7E" w:rsidRPr="002A1953" w:rsidRDefault="00885B7E" w:rsidP="00412B0D">
      <w:pPr>
        <w:spacing w:before="120" w:after="0"/>
        <w:rPr>
          <w:rFonts w:ascii="Times New Roman" w:hAnsi="Times New Roman" w:cs="Times New Roman"/>
          <w:i/>
          <w:iCs/>
          <w:sz w:val="26"/>
          <w:szCs w:val="26"/>
          <w:lang w:val="vi-VN"/>
        </w:rPr>
      </w:pPr>
    </w:p>
    <w:sectPr w:rsidR="00885B7E" w:rsidRPr="002A1953" w:rsidSect="00FA279B">
      <w:headerReference w:type="default" r:id="rId7"/>
      <w:headerReference w:type="first" r:id="rId8"/>
      <w:pgSz w:w="12240" w:h="15840"/>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9B8A" w14:textId="77777777" w:rsidR="003E7D92" w:rsidRDefault="003E7D92" w:rsidP="003D25BD">
      <w:pPr>
        <w:spacing w:after="0" w:line="240" w:lineRule="auto"/>
      </w:pPr>
      <w:r>
        <w:separator/>
      </w:r>
    </w:p>
  </w:endnote>
  <w:endnote w:type="continuationSeparator" w:id="0">
    <w:p w14:paraId="0E4E418E" w14:textId="77777777" w:rsidR="003E7D92" w:rsidRDefault="003E7D92" w:rsidP="003D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BBDD" w14:textId="77777777" w:rsidR="003E7D92" w:rsidRDefault="003E7D92" w:rsidP="003D25BD">
      <w:pPr>
        <w:spacing w:after="0" w:line="240" w:lineRule="auto"/>
      </w:pPr>
      <w:r>
        <w:separator/>
      </w:r>
    </w:p>
  </w:footnote>
  <w:footnote w:type="continuationSeparator" w:id="0">
    <w:p w14:paraId="7A9C47EC" w14:textId="77777777" w:rsidR="003E7D92" w:rsidRDefault="003E7D92" w:rsidP="003D2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343615"/>
      <w:docPartObj>
        <w:docPartGallery w:val="Page Numbers (Top of Page)"/>
        <w:docPartUnique/>
      </w:docPartObj>
    </w:sdtPr>
    <w:sdtEndPr>
      <w:rPr>
        <w:rFonts w:ascii="Times New Roman" w:hAnsi="Times New Roman" w:cs="Times New Roman"/>
        <w:noProof/>
        <w:sz w:val="26"/>
        <w:szCs w:val="26"/>
      </w:rPr>
    </w:sdtEndPr>
    <w:sdtContent>
      <w:p w14:paraId="381AB4E6" w14:textId="44D4581F" w:rsidR="003D25BD" w:rsidRPr="00FA279B" w:rsidRDefault="003D25BD">
        <w:pPr>
          <w:pStyle w:val="Header"/>
          <w:jc w:val="center"/>
          <w:rPr>
            <w:rFonts w:ascii="Times New Roman" w:hAnsi="Times New Roman" w:cs="Times New Roman"/>
            <w:sz w:val="26"/>
            <w:szCs w:val="26"/>
          </w:rPr>
        </w:pPr>
        <w:r w:rsidRPr="00FA279B">
          <w:rPr>
            <w:rFonts w:ascii="Times New Roman" w:hAnsi="Times New Roman" w:cs="Times New Roman"/>
            <w:sz w:val="26"/>
            <w:szCs w:val="26"/>
          </w:rPr>
          <w:fldChar w:fldCharType="begin"/>
        </w:r>
        <w:r w:rsidRPr="00FA279B">
          <w:rPr>
            <w:rFonts w:ascii="Times New Roman" w:hAnsi="Times New Roman" w:cs="Times New Roman"/>
            <w:sz w:val="26"/>
            <w:szCs w:val="26"/>
          </w:rPr>
          <w:instrText xml:space="preserve"> PAGE   \* MERGEFORMAT </w:instrText>
        </w:r>
        <w:r w:rsidRPr="00FA279B">
          <w:rPr>
            <w:rFonts w:ascii="Times New Roman" w:hAnsi="Times New Roman" w:cs="Times New Roman"/>
            <w:sz w:val="26"/>
            <w:szCs w:val="26"/>
          </w:rPr>
          <w:fldChar w:fldCharType="separate"/>
        </w:r>
        <w:r w:rsidRPr="00FA279B">
          <w:rPr>
            <w:rFonts w:ascii="Times New Roman" w:hAnsi="Times New Roman" w:cs="Times New Roman"/>
            <w:noProof/>
            <w:sz w:val="26"/>
            <w:szCs w:val="26"/>
          </w:rPr>
          <w:t>2</w:t>
        </w:r>
        <w:r w:rsidRPr="00FA279B">
          <w:rPr>
            <w:rFonts w:ascii="Times New Roman" w:hAnsi="Times New Roman" w:cs="Times New Roman"/>
            <w:noProof/>
            <w:sz w:val="26"/>
            <w:szCs w:val="26"/>
          </w:rPr>
          <w:fldChar w:fldCharType="end"/>
        </w:r>
      </w:p>
    </w:sdtContent>
  </w:sdt>
  <w:p w14:paraId="7BD01307" w14:textId="77777777" w:rsidR="003D25BD" w:rsidRDefault="003D2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88316"/>
      <w:docPartObj>
        <w:docPartGallery w:val="Page Numbers (Top of Page)"/>
        <w:docPartUnique/>
      </w:docPartObj>
    </w:sdtPr>
    <w:sdtEndPr>
      <w:rPr>
        <w:noProof/>
      </w:rPr>
    </w:sdtEndPr>
    <w:sdtContent>
      <w:p w14:paraId="42D95CB3" w14:textId="5A13E936" w:rsidR="00FA279B" w:rsidRDefault="00000000">
        <w:pPr>
          <w:pStyle w:val="Header"/>
          <w:jc w:val="center"/>
        </w:pPr>
      </w:p>
    </w:sdtContent>
  </w:sdt>
  <w:p w14:paraId="09CCF372" w14:textId="77777777" w:rsidR="00FA279B" w:rsidRDefault="00FA2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43416"/>
    <w:multiLevelType w:val="hybridMultilevel"/>
    <w:tmpl w:val="BB62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01C87"/>
    <w:multiLevelType w:val="hybridMultilevel"/>
    <w:tmpl w:val="E66AEBEE"/>
    <w:lvl w:ilvl="0" w:tplc="4B0EB732">
      <w:numFmt w:val="bullet"/>
      <w:suff w:val="space"/>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185474">
    <w:abstractNumId w:val="0"/>
  </w:num>
  <w:num w:numId="2" w16cid:durableId="33240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7E"/>
    <w:rsid w:val="0001413B"/>
    <w:rsid w:val="00020FC1"/>
    <w:rsid w:val="00036D80"/>
    <w:rsid w:val="0003796C"/>
    <w:rsid w:val="00040696"/>
    <w:rsid w:val="000471D3"/>
    <w:rsid w:val="00050B08"/>
    <w:rsid w:val="000833B3"/>
    <w:rsid w:val="000841B9"/>
    <w:rsid w:val="00090D46"/>
    <w:rsid w:val="00095738"/>
    <w:rsid w:val="000C21A0"/>
    <w:rsid w:val="000C2440"/>
    <w:rsid w:val="000E1FD3"/>
    <w:rsid w:val="000F3A18"/>
    <w:rsid w:val="00135579"/>
    <w:rsid w:val="001463C8"/>
    <w:rsid w:val="001A4362"/>
    <w:rsid w:val="001C0437"/>
    <w:rsid w:val="001F7B2C"/>
    <w:rsid w:val="002011C3"/>
    <w:rsid w:val="00206E4D"/>
    <w:rsid w:val="00290951"/>
    <w:rsid w:val="0029602E"/>
    <w:rsid w:val="002A1953"/>
    <w:rsid w:val="002C1200"/>
    <w:rsid w:val="002C163F"/>
    <w:rsid w:val="002C4871"/>
    <w:rsid w:val="002F63FB"/>
    <w:rsid w:val="002F666A"/>
    <w:rsid w:val="002F7DEA"/>
    <w:rsid w:val="00315046"/>
    <w:rsid w:val="00324E0F"/>
    <w:rsid w:val="00330015"/>
    <w:rsid w:val="00333C2A"/>
    <w:rsid w:val="003732E7"/>
    <w:rsid w:val="0037558C"/>
    <w:rsid w:val="003C4B0D"/>
    <w:rsid w:val="003D25BD"/>
    <w:rsid w:val="003E03C5"/>
    <w:rsid w:val="003E7D92"/>
    <w:rsid w:val="003F235C"/>
    <w:rsid w:val="00412B0D"/>
    <w:rsid w:val="0042138E"/>
    <w:rsid w:val="004417C0"/>
    <w:rsid w:val="004506A6"/>
    <w:rsid w:val="004B42F7"/>
    <w:rsid w:val="004B5E1D"/>
    <w:rsid w:val="004E708A"/>
    <w:rsid w:val="00505DC8"/>
    <w:rsid w:val="005361A2"/>
    <w:rsid w:val="00537BEF"/>
    <w:rsid w:val="00561379"/>
    <w:rsid w:val="00587194"/>
    <w:rsid w:val="005952E3"/>
    <w:rsid w:val="005A5305"/>
    <w:rsid w:val="005A7762"/>
    <w:rsid w:val="005D44AE"/>
    <w:rsid w:val="00672129"/>
    <w:rsid w:val="006C5889"/>
    <w:rsid w:val="006E2DB7"/>
    <w:rsid w:val="0071278C"/>
    <w:rsid w:val="00731309"/>
    <w:rsid w:val="007333ED"/>
    <w:rsid w:val="00747FE0"/>
    <w:rsid w:val="007C2159"/>
    <w:rsid w:val="0080099D"/>
    <w:rsid w:val="00820A40"/>
    <w:rsid w:val="00831D00"/>
    <w:rsid w:val="0084323A"/>
    <w:rsid w:val="00850F4D"/>
    <w:rsid w:val="0086054B"/>
    <w:rsid w:val="00885B7E"/>
    <w:rsid w:val="00887602"/>
    <w:rsid w:val="008A5CE6"/>
    <w:rsid w:val="008C1A42"/>
    <w:rsid w:val="008D0F2A"/>
    <w:rsid w:val="008D2E9A"/>
    <w:rsid w:val="008D5E3D"/>
    <w:rsid w:val="008E7D10"/>
    <w:rsid w:val="008F52A0"/>
    <w:rsid w:val="008F7BC6"/>
    <w:rsid w:val="009347E8"/>
    <w:rsid w:val="00940F66"/>
    <w:rsid w:val="00950ED5"/>
    <w:rsid w:val="009526BB"/>
    <w:rsid w:val="00963DE0"/>
    <w:rsid w:val="009C362E"/>
    <w:rsid w:val="009F1878"/>
    <w:rsid w:val="00A12006"/>
    <w:rsid w:val="00A159D6"/>
    <w:rsid w:val="00A3023F"/>
    <w:rsid w:val="00A308B4"/>
    <w:rsid w:val="00A41B4C"/>
    <w:rsid w:val="00A5490F"/>
    <w:rsid w:val="00A93BB3"/>
    <w:rsid w:val="00A95F1A"/>
    <w:rsid w:val="00AB01C0"/>
    <w:rsid w:val="00AD68C1"/>
    <w:rsid w:val="00AF3E42"/>
    <w:rsid w:val="00AF7E57"/>
    <w:rsid w:val="00B02FD5"/>
    <w:rsid w:val="00B6456B"/>
    <w:rsid w:val="00B70B37"/>
    <w:rsid w:val="00B7174E"/>
    <w:rsid w:val="00B777E1"/>
    <w:rsid w:val="00BA36F3"/>
    <w:rsid w:val="00BB557A"/>
    <w:rsid w:val="00BE148F"/>
    <w:rsid w:val="00C30DF0"/>
    <w:rsid w:val="00C34511"/>
    <w:rsid w:val="00C42308"/>
    <w:rsid w:val="00C70B3E"/>
    <w:rsid w:val="00C727F7"/>
    <w:rsid w:val="00CA7F8C"/>
    <w:rsid w:val="00CB49B3"/>
    <w:rsid w:val="00D020EC"/>
    <w:rsid w:val="00D03888"/>
    <w:rsid w:val="00D21DD2"/>
    <w:rsid w:val="00D25ADE"/>
    <w:rsid w:val="00D27D3C"/>
    <w:rsid w:val="00D51673"/>
    <w:rsid w:val="00D5403D"/>
    <w:rsid w:val="00D62B5C"/>
    <w:rsid w:val="00D82989"/>
    <w:rsid w:val="00DD1E71"/>
    <w:rsid w:val="00DE6E77"/>
    <w:rsid w:val="00DF1AE2"/>
    <w:rsid w:val="00DF1FEA"/>
    <w:rsid w:val="00DF3DF9"/>
    <w:rsid w:val="00E11FC0"/>
    <w:rsid w:val="00E47207"/>
    <w:rsid w:val="00E62A1C"/>
    <w:rsid w:val="00E93C6C"/>
    <w:rsid w:val="00EB455D"/>
    <w:rsid w:val="00EC0D4E"/>
    <w:rsid w:val="00EE0F6A"/>
    <w:rsid w:val="00EF21A3"/>
    <w:rsid w:val="00F01194"/>
    <w:rsid w:val="00F20069"/>
    <w:rsid w:val="00F253D1"/>
    <w:rsid w:val="00F666A8"/>
    <w:rsid w:val="00F70CDD"/>
    <w:rsid w:val="00F838CD"/>
    <w:rsid w:val="00F9312C"/>
    <w:rsid w:val="00F962DD"/>
    <w:rsid w:val="00FA279B"/>
    <w:rsid w:val="00FA60DD"/>
    <w:rsid w:val="00FB757D"/>
    <w:rsid w:val="00FB7AA3"/>
    <w:rsid w:val="00FF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1446"/>
  <w15:chartTrackingRefBased/>
  <w15:docId w15:val="{21EF1AF2-9375-42BB-AB2C-E8D176C6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B7E"/>
    <w:rPr>
      <w:rFonts w:eastAsiaTheme="majorEastAsia" w:cstheme="majorBidi"/>
      <w:color w:val="272727" w:themeColor="text1" w:themeTint="D8"/>
    </w:rPr>
  </w:style>
  <w:style w:type="paragraph" w:styleId="Title">
    <w:name w:val="Title"/>
    <w:basedOn w:val="Normal"/>
    <w:next w:val="Normal"/>
    <w:link w:val="TitleChar"/>
    <w:uiPriority w:val="10"/>
    <w:qFormat/>
    <w:rsid w:val="00885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B7E"/>
    <w:pPr>
      <w:spacing w:before="160"/>
      <w:jc w:val="center"/>
    </w:pPr>
    <w:rPr>
      <w:i/>
      <w:iCs/>
      <w:color w:val="404040" w:themeColor="text1" w:themeTint="BF"/>
    </w:rPr>
  </w:style>
  <w:style w:type="character" w:customStyle="1" w:styleId="QuoteChar">
    <w:name w:val="Quote Char"/>
    <w:basedOn w:val="DefaultParagraphFont"/>
    <w:link w:val="Quote"/>
    <w:uiPriority w:val="29"/>
    <w:rsid w:val="00885B7E"/>
    <w:rPr>
      <w:i/>
      <w:iCs/>
      <w:color w:val="404040" w:themeColor="text1" w:themeTint="BF"/>
    </w:rPr>
  </w:style>
  <w:style w:type="paragraph" w:styleId="ListParagraph">
    <w:name w:val="List Paragraph"/>
    <w:basedOn w:val="Normal"/>
    <w:uiPriority w:val="34"/>
    <w:qFormat/>
    <w:rsid w:val="00885B7E"/>
    <w:pPr>
      <w:ind w:left="720"/>
      <w:contextualSpacing/>
    </w:pPr>
  </w:style>
  <w:style w:type="character" w:styleId="IntenseEmphasis">
    <w:name w:val="Intense Emphasis"/>
    <w:basedOn w:val="DefaultParagraphFont"/>
    <w:uiPriority w:val="21"/>
    <w:qFormat/>
    <w:rsid w:val="00885B7E"/>
    <w:rPr>
      <w:i/>
      <w:iCs/>
      <w:color w:val="0F4761" w:themeColor="accent1" w:themeShade="BF"/>
    </w:rPr>
  </w:style>
  <w:style w:type="paragraph" w:styleId="IntenseQuote">
    <w:name w:val="Intense Quote"/>
    <w:basedOn w:val="Normal"/>
    <w:next w:val="Normal"/>
    <w:link w:val="IntenseQuoteChar"/>
    <w:uiPriority w:val="30"/>
    <w:qFormat/>
    <w:rsid w:val="00885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B7E"/>
    <w:rPr>
      <w:i/>
      <w:iCs/>
      <w:color w:val="0F4761" w:themeColor="accent1" w:themeShade="BF"/>
    </w:rPr>
  </w:style>
  <w:style w:type="character" w:styleId="IntenseReference">
    <w:name w:val="Intense Reference"/>
    <w:basedOn w:val="DefaultParagraphFont"/>
    <w:uiPriority w:val="32"/>
    <w:qFormat/>
    <w:rsid w:val="00885B7E"/>
    <w:rPr>
      <w:b/>
      <w:bCs/>
      <w:smallCaps/>
      <w:color w:val="0F4761" w:themeColor="accent1" w:themeShade="BF"/>
      <w:spacing w:val="5"/>
    </w:rPr>
  </w:style>
  <w:style w:type="table" w:styleId="TableGrid">
    <w:name w:val="Table Grid"/>
    <w:basedOn w:val="TableNormal"/>
    <w:uiPriority w:val="39"/>
    <w:rsid w:val="00885B7E"/>
    <w:pPr>
      <w:spacing w:after="0" w:line="240" w:lineRule="auto"/>
    </w:pPr>
    <w:rPr>
      <w:rFonts w:ascii="Times New Roman" w:hAnsi="Times New Roman" w:cs="Times New Roman"/>
      <w:kern w:val="0"/>
      <w:sz w:val="26"/>
      <w:szCs w:val="26"/>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5BD"/>
  </w:style>
  <w:style w:type="paragraph" w:styleId="Footer">
    <w:name w:val="footer"/>
    <w:basedOn w:val="Normal"/>
    <w:link w:val="FooterChar"/>
    <w:uiPriority w:val="99"/>
    <w:unhideWhenUsed/>
    <w:rsid w:val="003D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Trần</dc:creator>
  <cp:keywords/>
  <dc:description/>
  <cp:lastModifiedBy>Nguyen Huu Tam</cp:lastModifiedBy>
  <cp:revision>18</cp:revision>
  <cp:lastPrinted>2024-06-25T09:36:00Z</cp:lastPrinted>
  <dcterms:created xsi:type="dcterms:W3CDTF">2025-08-12T08:23:00Z</dcterms:created>
  <dcterms:modified xsi:type="dcterms:W3CDTF">2025-08-18T08:26:00Z</dcterms:modified>
</cp:coreProperties>
</file>